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B0A2B" w:rsidP="008124A2" w:rsidRDefault="00DE56B8" w14:paraId="3E66AD8D" w14:textId="51354CD0">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7062957A" wp14:editId="110D6149">
            <wp:extent cx="6854024" cy="2570991"/>
            <wp:effectExtent l="0" t="0" r="4445" b="1270"/>
            <wp:docPr id="446958685" name="Picture 1" descr="A rainbow bucket on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1151" name="Picture 1" descr="A rainbow bucket on a beach"/>
                    <pic:cNvPicPr/>
                  </pic:nvPicPr>
                  <pic:blipFill>
                    <a:blip r:embed="rId10">
                      <a:extLst>
                        <a:ext uri="{28A0092B-C50C-407E-A947-70E740481C1C}">
                          <a14:useLocalDpi xmlns:a14="http://schemas.microsoft.com/office/drawing/2010/main" val="0"/>
                        </a:ext>
                      </a:extLst>
                    </a:blip>
                    <a:stretch>
                      <a:fillRect/>
                    </a:stretch>
                  </pic:blipFill>
                  <pic:spPr>
                    <a:xfrm>
                      <a:off x="0" y="0"/>
                      <a:ext cx="6882366" cy="2581622"/>
                    </a:xfrm>
                    <a:prstGeom prst="rect">
                      <a:avLst/>
                    </a:prstGeom>
                  </pic:spPr>
                </pic:pic>
              </a:graphicData>
            </a:graphic>
          </wp:inline>
        </w:drawing>
      </w:r>
    </w:p>
    <w:p w:rsidRPr="004847D0" w:rsidR="004847D0" w:rsidP="008124A2" w:rsidRDefault="004847D0" w14:paraId="40573517" w14:textId="77777777">
      <w:pPr>
        <w:spacing w:after="0" w:line="240" w:lineRule="auto"/>
        <w:rPr>
          <w:rFonts w:ascii="Verdana" w:hAnsi="Verdana"/>
          <w:color w:val="156082" w:themeColor="accent1"/>
          <w:sz w:val="4"/>
          <w:szCs w:val="4"/>
        </w:rPr>
      </w:pPr>
    </w:p>
    <w:p w:rsidRPr="00951FEA" w:rsidR="004B0A2B" w:rsidP="008124A2" w:rsidRDefault="004B0A2B" w14:paraId="62B406E6" w14:textId="2AD3EE6A">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05D6BBCD" wp14:editId="05AE75ED">
            <wp:extent cx="6858000" cy="403225"/>
            <wp:effectExtent l="0" t="0" r="0" b="3175"/>
            <wp:docPr id="980301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01731" name="Picture 980301731"/>
                    <pic:cNvPicPr/>
                  </pic:nvPicPr>
                  <pic:blipFill>
                    <a:blip r:embed="rId11">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E07809" w:rsidR="00E07809" w:rsidP="00E07809" w:rsidRDefault="00E07809" w14:paraId="035398F7" w14:textId="155C40B8">
      <w:pPr>
        <w:spacing w:after="0" w:line="240" w:lineRule="auto"/>
        <w:rPr>
          <w:rFonts w:ascii="Verdana" w:hAnsi="Verdana"/>
          <w:color w:val="156082" w:themeColor="accent1"/>
          <w:sz w:val="18"/>
          <w:szCs w:val="18"/>
        </w:rPr>
      </w:pPr>
      <w:r w:rsidRPr="00E07809">
        <w:rPr>
          <w:rFonts w:ascii="Verdana" w:hAnsi="Verdana"/>
          <w:color w:val="156082" w:themeColor="accent1"/>
          <w:sz w:val="18"/>
          <w:szCs w:val="18"/>
        </w:rPr>
        <w:t xml:space="preserve">Bellen Woodard's "More Than Peach" is a heartwarming and inspiring true story. In it, a young Bellen notices a common classroom occurrence: when asked for a "skin-color" crayon, her classmates expect the "peach" crayon. Recognizing the limitations of this narrow categorization, Bellen decides to </w:t>
      </w:r>
      <w:proofErr w:type="gramStart"/>
      <w:r w:rsidRPr="00E07809">
        <w:rPr>
          <w:rFonts w:ascii="Verdana" w:hAnsi="Verdana"/>
          <w:color w:val="156082" w:themeColor="accent1"/>
          <w:sz w:val="18"/>
          <w:szCs w:val="18"/>
        </w:rPr>
        <w:t>take action</w:t>
      </w:r>
      <w:proofErr w:type="gramEnd"/>
      <w:r w:rsidRPr="00E07809">
        <w:rPr>
          <w:rFonts w:ascii="Verdana" w:hAnsi="Verdana"/>
          <w:color w:val="156082" w:themeColor="accent1"/>
          <w:sz w:val="18"/>
          <w:szCs w:val="18"/>
        </w:rPr>
        <w:t>. Instead of conforming, she responds with empathy and understanding, stating, "Which one? Skin can be any number of beautiful colors." This simple yet powerful statement sparks a movement</w:t>
      </w:r>
      <w:r w:rsidR="004847D0">
        <w:rPr>
          <w:rFonts w:ascii="Verdana" w:hAnsi="Verdana"/>
          <w:color w:val="156082" w:themeColor="accent1"/>
          <w:sz w:val="18"/>
          <w:szCs w:val="18"/>
        </w:rPr>
        <w:t xml:space="preserve"> in her classroom and beyond</w:t>
      </w:r>
      <w:r w:rsidRPr="00E07809">
        <w:rPr>
          <w:rFonts w:ascii="Verdana" w:hAnsi="Verdana"/>
          <w:color w:val="156082" w:themeColor="accent1"/>
          <w:sz w:val="18"/>
          <w:szCs w:val="18"/>
        </w:rPr>
        <w:t>, encouraging others to embrace diversity and challenge societal norms.</w:t>
      </w:r>
      <w:r w:rsidR="004847D0">
        <w:rPr>
          <w:rFonts w:ascii="Verdana" w:hAnsi="Verdana"/>
          <w:color w:val="156082" w:themeColor="accent1"/>
          <w:sz w:val="18"/>
          <w:szCs w:val="18"/>
        </w:rPr>
        <w:t xml:space="preserve"> </w:t>
      </w:r>
      <w:r w:rsidRPr="004847D0" w:rsidR="004847D0">
        <w:rPr>
          <w:rFonts w:ascii="Verdana" w:hAnsi="Verdana"/>
          <w:color w:val="156082" w:themeColor="accent1"/>
          <w:sz w:val="18"/>
          <w:szCs w:val="18"/>
        </w:rPr>
        <w:t xml:space="preserve">As the president of </w:t>
      </w:r>
      <w:r w:rsidRPr="004847D0" w:rsidR="004847D0">
        <w:rPr>
          <w:rFonts w:ascii="Verdana" w:hAnsi="Verdana"/>
          <w:i/>
          <w:iCs/>
          <w:color w:val="156082" w:themeColor="accent1"/>
          <w:sz w:val="18"/>
          <w:szCs w:val="18"/>
        </w:rPr>
        <w:t>Bellen's More Than Peach Project</w:t>
      </w:r>
      <w:r w:rsidRPr="004847D0" w:rsidR="004847D0">
        <w:rPr>
          <w:rFonts w:ascii="Verdana" w:hAnsi="Verdana"/>
          <w:color w:val="156082" w:themeColor="accent1"/>
          <w:sz w:val="18"/>
          <w:szCs w:val="18"/>
        </w:rPr>
        <w:t>, she's become the world's first crayon activist. Her project has sparked a global movement, leading to a wider range of skin-tone crayon options and promoting inclusivity and innovation.</w:t>
      </w:r>
      <w:r w:rsidRPr="00E07809">
        <w:rPr>
          <w:rFonts w:ascii="Verdana" w:hAnsi="Verdana"/>
          <w:color w:val="156082" w:themeColor="accent1"/>
          <w:sz w:val="18"/>
          <w:szCs w:val="18"/>
        </w:rPr>
        <w:t xml:space="preserve"> Bellen's story is a testament to the power of a child's voice and the potential to create positive change.</w:t>
      </w:r>
    </w:p>
    <w:p w:rsidRPr="008140D8" w:rsidR="00850DF5" w:rsidP="008140D8" w:rsidRDefault="00850DF5" w14:paraId="6F18DC5A" w14:textId="77777777">
      <w:pPr>
        <w:spacing w:after="0" w:line="240" w:lineRule="auto"/>
        <w:rPr>
          <w:rFonts w:ascii="Verdana" w:hAnsi="Verdana"/>
          <w:color w:val="156082" w:themeColor="accent1"/>
          <w:sz w:val="16"/>
          <w:szCs w:val="16"/>
        </w:rPr>
      </w:pPr>
    </w:p>
    <w:p w:rsidRPr="00951FEA" w:rsidR="004B0A2B" w:rsidP="0014499A" w:rsidRDefault="004B0A2B" w14:paraId="48035859" w14:textId="02B245E3">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07D40793" wp14:editId="617B9C3A">
            <wp:extent cx="6858000" cy="403225"/>
            <wp:effectExtent l="0" t="0" r="0" b="3175"/>
            <wp:docPr id="436551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51665" name="Picture 436551665"/>
                    <pic:cNvPicPr/>
                  </pic:nvPicPr>
                  <pic:blipFill>
                    <a:blip r:embed="rId12">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008C2D88" w:rsidP="008C2D88" w:rsidRDefault="008C2D88" w14:paraId="6CB8BA1F" w14:textId="77777777">
      <w:pPr>
        <w:spacing w:after="0" w:line="240" w:lineRule="auto"/>
        <w:rPr>
          <w:rFonts w:ascii="Verdana" w:hAnsi="Verdana"/>
          <w:color w:val="156082" w:themeColor="accent1"/>
          <w:sz w:val="18"/>
          <w:szCs w:val="18"/>
        </w:rPr>
      </w:pPr>
      <w:r>
        <w:rPr>
          <w:rFonts w:ascii="Verdana" w:hAnsi="Verdana"/>
          <w:color w:val="156082" w:themeColor="accent1"/>
          <w:sz w:val="18"/>
          <w:szCs w:val="18"/>
        </w:rPr>
        <w:t>To continue the learning at home, caregivers</w:t>
      </w:r>
      <w:r w:rsidRPr="008C2D88">
        <w:rPr>
          <w:rFonts w:ascii="Verdana" w:hAnsi="Verdana"/>
          <w:color w:val="156082" w:themeColor="accent1"/>
          <w:sz w:val="18"/>
          <w:szCs w:val="18"/>
        </w:rPr>
        <w:t xml:space="preserve"> can encourage their </w:t>
      </w:r>
      <w:r>
        <w:rPr>
          <w:rFonts w:ascii="Verdana" w:hAnsi="Verdana"/>
          <w:color w:val="156082" w:themeColor="accent1"/>
          <w:sz w:val="18"/>
          <w:szCs w:val="18"/>
        </w:rPr>
        <w:t>students</w:t>
      </w:r>
      <w:r w:rsidRPr="008C2D88">
        <w:rPr>
          <w:rFonts w:ascii="Verdana" w:hAnsi="Verdana"/>
          <w:color w:val="156082" w:themeColor="accent1"/>
          <w:sz w:val="18"/>
          <w:szCs w:val="18"/>
        </w:rPr>
        <w:t xml:space="preserve"> to participate in community service activities, such as volunteering at local organizations or donating to charities. This can help children understand the impact of their actions on others and inspire them to make a difference in their communities. Additionally, </w:t>
      </w:r>
      <w:r>
        <w:rPr>
          <w:rFonts w:ascii="Verdana" w:hAnsi="Verdana"/>
          <w:color w:val="156082" w:themeColor="accent1"/>
          <w:sz w:val="18"/>
          <w:szCs w:val="18"/>
        </w:rPr>
        <w:t>caregiver</w:t>
      </w:r>
      <w:r w:rsidRPr="008C2D88">
        <w:rPr>
          <w:rFonts w:ascii="Verdana" w:hAnsi="Verdana"/>
          <w:color w:val="156082" w:themeColor="accent1"/>
          <w:sz w:val="18"/>
          <w:szCs w:val="18"/>
        </w:rPr>
        <w:t xml:space="preserve">s can create a home environment that values kindness, respect, and inclusivity. This can be done through simple acts like using inclusive language, celebrating differences, and encouraging open communication. </w:t>
      </w:r>
    </w:p>
    <w:p w:rsidR="00850DF5" w:rsidP="008124A2" w:rsidRDefault="008140D8" w14:paraId="190D896A" w14:textId="77777777">
      <w:pPr>
        <w:spacing w:after="0" w:line="240" w:lineRule="auto"/>
        <w:rPr>
          <w:rFonts w:ascii="Verdana" w:hAnsi="Verdana"/>
          <w:color w:val="156082" w:themeColor="accent1"/>
          <w:sz w:val="18"/>
          <w:szCs w:val="18"/>
        </w:rPr>
      </w:pPr>
      <w:r w:rsidRPr="008140D8">
        <w:rPr>
          <w:rFonts w:ascii="Verdana" w:hAnsi="Verdana"/>
          <w:color w:val="156082" w:themeColor="accent1"/>
          <w:sz w:val="18"/>
          <w:szCs w:val="18"/>
        </w:rPr>
        <w:t xml:space="preserve">By celebrating diversity, encouraging self-expression, and practicing empathy, families can empower their </w:t>
      </w:r>
      <w:r>
        <w:rPr>
          <w:rFonts w:ascii="Verdana" w:hAnsi="Verdana"/>
          <w:color w:val="156082" w:themeColor="accent1"/>
          <w:sz w:val="18"/>
          <w:szCs w:val="18"/>
        </w:rPr>
        <w:t>students</w:t>
      </w:r>
      <w:r w:rsidRPr="008140D8">
        <w:rPr>
          <w:rFonts w:ascii="Verdana" w:hAnsi="Verdana"/>
          <w:color w:val="156082" w:themeColor="accent1"/>
          <w:sz w:val="18"/>
          <w:szCs w:val="18"/>
        </w:rPr>
        <w:t xml:space="preserve"> to understand and respond to the world with </w:t>
      </w:r>
      <w:r>
        <w:rPr>
          <w:rFonts w:ascii="Verdana" w:hAnsi="Verdana"/>
          <w:color w:val="156082" w:themeColor="accent1"/>
          <w:sz w:val="18"/>
          <w:szCs w:val="18"/>
        </w:rPr>
        <w:t xml:space="preserve">social responsibility, </w:t>
      </w:r>
      <w:r w:rsidRPr="008140D8">
        <w:rPr>
          <w:rFonts w:ascii="Verdana" w:hAnsi="Verdana"/>
          <w:color w:val="156082" w:themeColor="accent1"/>
          <w:sz w:val="18"/>
          <w:szCs w:val="18"/>
        </w:rPr>
        <w:t>kindness</w:t>
      </w:r>
      <w:r>
        <w:rPr>
          <w:rFonts w:ascii="Verdana" w:hAnsi="Verdana"/>
          <w:color w:val="156082" w:themeColor="accent1"/>
          <w:sz w:val="18"/>
          <w:szCs w:val="18"/>
        </w:rPr>
        <w:t>,</w:t>
      </w:r>
      <w:r w:rsidRPr="008140D8">
        <w:rPr>
          <w:rFonts w:ascii="Verdana" w:hAnsi="Verdana"/>
          <w:color w:val="156082" w:themeColor="accent1"/>
          <w:sz w:val="18"/>
          <w:szCs w:val="18"/>
        </w:rPr>
        <w:t xml:space="preserve"> and compassion.</w:t>
      </w:r>
    </w:p>
    <w:p w:rsidRPr="004847D0" w:rsidR="00850DF5" w:rsidP="008124A2" w:rsidRDefault="00850DF5" w14:paraId="13E8622E" w14:textId="77777777">
      <w:pPr>
        <w:spacing w:after="0" w:line="240" w:lineRule="auto"/>
        <w:rPr>
          <w:rFonts w:ascii="Verdana" w:hAnsi="Verdana"/>
          <w:color w:val="156082" w:themeColor="accent1"/>
          <w:sz w:val="16"/>
          <w:szCs w:val="16"/>
        </w:rPr>
      </w:pPr>
    </w:p>
    <w:p w:rsidRPr="00951FEA" w:rsidR="004B0A2B" w:rsidP="008124A2" w:rsidRDefault="004B0A2B" w14:paraId="03972A09" w14:textId="27CA5AE3">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6431EF7B" wp14:editId="37A0592B">
            <wp:extent cx="6858000" cy="403225"/>
            <wp:effectExtent l="0" t="0" r="0" b="3175"/>
            <wp:docPr id="8185163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16301" name="Picture 818516301"/>
                    <pic:cNvPicPr/>
                  </pic:nvPicPr>
                  <pic:blipFill>
                    <a:blip r:embed="rId13">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00343AD3" w:rsidP="00343AD3" w:rsidRDefault="00343AD3" w14:paraId="62F3ACCD" w14:textId="39963924">
      <w:pPr>
        <w:spacing w:after="0" w:line="240" w:lineRule="auto"/>
        <w:rPr>
          <w:rFonts w:ascii="Verdana" w:hAnsi="Verdana"/>
          <w:color w:val="156082" w:themeColor="accent1"/>
          <w:sz w:val="18"/>
          <w:szCs w:val="18"/>
        </w:rPr>
      </w:pPr>
      <w:r>
        <w:rPr>
          <w:rFonts w:ascii="Verdana" w:hAnsi="Verdana"/>
          <w:color w:val="156082" w:themeColor="accent1"/>
          <w:sz w:val="18"/>
          <w:szCs w:val="18"/>
        </w:rPr>
        <w:t>The young author</w:t>
      </w:r>
      <w:r w:rsidRPr="00343AD3">
        <w:rPr>
          <w:rFonts w:ascii="Verdana" w:hAnsi="Verdana"/>
          <w:color w:val="156082" w:themeColor="accent1"/>
          <w:sz w:val="18"/>
          <w:szCs w:val="18"/>
        </w:rPr>
        <w:t xml:space="preserve"> offers a powerful platform for social-emotional learning. By sharing her personal experience with the limited representation of skin tones in crayons, Bellen encourages readers to think critically about the impact of words and actions. The book highlights the importance of empathy, understanding, and respect for individual differences. Bellen's gentle approach to addressing the issue demonstrates the power of kindness and constructive dialogue. By celebrating diversity in all its forms, the book inspires readers to be inclusive and to challenge stereotypes. Ultimately, "More Than Peach" encourages young readers to use their voices to promote positive change and create a more equitable and compassionate world.</w:t>
      </w:r>
    </w:p>
    <w:p w:rsidRPr="00343AD3" w:rsidR="00850DF5" w:rsidP="00343AD3" w:rsidRDefault="00850DF5" w14:paraId="28691A6F" w14:textId="77777777">
      <w:pPr>
        <w:spacing w:after="0" w:line="240" w:lineRule="auto"/>
        <w:rPr>
          <w:rFonts w:ascii="Verdana" w:hAnsi="Verdana"/>
          <w:color w:val="156082" w:themeColor="accent1"/>
          <w:sz w:val="16"/>
          <w:szCs w:val="16"/>
        </w:rPr>
      </w:pPr>
    </w:p>
    <w:p w:rsidRPr="00951FEA" w:rsidR="00AF009D" w:rsidP="00AF009D" w:rsidRDefault="00AF009D" w14:paraId="0F8209B1" w14:textId="77777777">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1EEAFB36" wp14:editId="37B3F719">
            <wp:extent cx="6858000" cy="403225"/>
            <wp:effectExtent l="0" t="0" r="0" b="3175"/>
            <wp:docPr id="566548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48122" name="Picture 566548122"/>
                    <pic:cNvPicPr/>
                  </pic:nvPicPr>
                  <pic:blipFill>
                    <a:blip r:embed="rId14">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951FEA" w:rsidR="007C4E8B" w:rsidP="007C4E8B" w:rsidRDefault="007C4E8B" w14:paraId="7BB2BDD0" w14:textId="7A1A40BE">
      <w:pPr>
        <w:pStyle w:val="ListParagraph"/>
        <w:numPr>
          <w:ilvl w:val="0"/>
          <w:numId w:val="1"/>
        </w:numPr>
        <w:spacing w:after="120" w:line="240" w:lineRule="auto"/>
        <w:ind w:left="288"/>
        <w:rPr>
          <w:rFonts w:ascii="Verdana" w:hAnsi="Verdana"/>
          <w:color w:val="156082" w:themeColor="accent1"/>
          <w:sz w:val="18"/>
          <w:szCs w:val="18"/>
        </w:rPr>
      </w:pPr>
      <w:r w:rsidRPr="00951FEA">
        <w:rPr>
          <w:rFonts w:ascii="Verdana" w:hAnsi="Verdana"/>
          <w:color w:val="156082" w:themeColor="accent1"/>
          <w:sz w:val="18"/>
          <w:szCs w:val="18"/>
        </w:rPr>
        <w:t>Grades K-</w:t>
      </w:r>
      <w:r w:rsidR="00850DF5">
        <w:rPr>
          <w:rFonts w:ascii="Verdana" w:hAnsi="Verdana"/>
          <w:color w:val="156082" w:themeColor="accent1"/>
          <w:sz w:val="18"/>
          <w:szCs w:val="18"/>
        </w:rPr>
        <w:t>1</w:t>
      </w:r>
      <w:r w:rsidRPr="00951FEA">
        <w:rPr>
          <w:rFonts w:ascii="Verdana" w:hAnsi="Verdana"/>
          <w:color w:val="156082" w:themeColor="accent1"/>
          <w:sz w:val="18"/>
          <w:szCs w:val="18"/>
        </w:rPr>
        <w:t xml:space="preserve">: </w:t>
      </w:r>
      <w:r w:rsidRPr="0060645D" w:rsidR="0060645D">
        <w:rPr>
          <w:rFonts w:ascii="Verdana" w:hAnsi="Verdana"/>
          <w:b/>
          <w:bCs/>
          <w:color w:val="156082" w:themeColor="accent1"/>
          <w:sz w:val="18"/>
          <w:szCs w:val="18"/>
        </w:rPr>
        <w:t xml:space="preserve">"Last Stop on Market Street" </w:t>
      </w:r>
      <w:r w:rsidRPr="00266E3F" w:rsidR="0060645D">
        <w:rPr>
          <w:rFonts w:ascii="Verdana" w:hAnsi="Verdana"/>
          <w:color w:val="156082" w:themeColor="accent1"/>
          <w:sz w:val="18"/>
          <w:szCs w:val="18"/>
        </w:rPr>
        <w:t>by Matt de la Peña:</w:t>
      </w:r>
      <w:r w:rsidRPr="0060645D" w:rsidR="0060645D">
        <w:rPr>
          <w:rFonts w:ascii="Verdana" w:hAnsi="Verdana"/>
          <w:color w:val="156082" w:themeColor="accent1"/>
          <w:sz w:val="18"/>
          <w:szCs w:val="18"/>
        </w:rPr>
        <w:t xml:space="preserve"> </w:t>
      </w:r>
      <w:r w:rsidR="0060645D">
        <w:rPr>
          <w:rFonts w:ascii="Verdana" w:hAnsi="Verdana"/>
          <w:color w:val="156082" w:themeColor="accent1"/>
          <w:sz w:val="18"/>
          <w:szCs w:val="18"/>
        </w:rPr>
        <w:t>T</w:t>
      </w:r>
      <w:r w:rsidRPr="0060645D" w:rsidR="0060645D">
        <w:rPr>
          <w:rFonts w:ascii="Verdana" w:hAnsi="Verdana"/>
          <w:color w:val="156082" w:themeColor="accent1"/>
          <w:sz w:val="18"/>
          <w:szCs w:val="18"/>
        </w:rPr>
        <w:t>his heartwarming story highlights the importance of empathy, compassion, and appreciating the beauty in diversity.</w:t>
      </w:r>
    </w:p>
    <w:p w:rsidR="007C4E8B" w:rsidP="007C4E8B" w:rsidRDefault="007C4E8B" w14:paraId="1328BC0B" w14:textId="09F80500">
      <w:pPr>
        <w:pStyle w:val="ListParagraph"/>
        <w:numPr>
          <w:ilvl w:val="0"/>
          <w:numId w:val="1"/>
        </w:numPr>
        <w:spacing w:after="120" w:line="240" w:lineRule="auto"/>
        <w:ind w:left="288"/>
        <w:rPr>
          <w:rFonts w:ascii="Verdana" w:hAnsi="Verdana"/>
          <w:color w:val="156082" w:themeColor="accent1"/>
          <w:sz w:val="18"/>
          <w:szCs w:val="18"/>
        </w:rPr>
      </w:pPr>
      <w:r w:rsidRPr="00951FEA">
        <w:rPr>
          <w:rFonts w:ascii="Verdana" w:hAnsi="Verdana"/>
          <w:color w:val="156082" w:themeColor="accent1"/>
          <w:sz w:val="18"/>
          <w:szCs w:val="18"/>
        </w:rPr>
        <w:t xml:space="preserve">Grades </w:t>
      </w:r>
      <w:r w:rsidR="00850DF5">
        <w:rPr>
          <w:rFonts w:ascii="Verdana" w:hAnsi="Verdana"/>
          <w:color w:val="156082" w:themeColor="accent1"/>
          <w:sz w:val="18"/>
          <w:szCs w:val="18"/>
        </w:rPr>
        <w:t>2</w:t>
      </w:r>
      <w:r w:rsidRPr="00951FEA">
        <w:rPr>
          <w:rFonts w:ascii="Verdana" w:hAnsi="Verdana"/>
          <w:color w:val="156082" w:themeColor="accent1"/>
          <w:sz w:val="18"/>
          <w:szCs w:val="18"/>
        </w:rPr>
        <w:t>-</w:t>
      </w:r>
      <w:r w:rsidR="00850DF5">
        <w:rPr>
          <w:rFonts w:ascii="Verdana" w:hAnsi="Verdana"/>
          <w:color w:val="156082" w:themeColor="accent1"/>
          <w:sz w:val="18"/>
          <w:szCs w:val="18"/>
        </w:rPr>
        <w:t>3</w:t>
      </w:r>
      <w:r w:rsidRPr="00951FEA">
        <w:rPr>
          <w:rFonts w:ascii="Verdana" w:hAnsi="Verdana"/>
          <w:color w:val="156082" w:themeColor="accent1"/>
          <w:sz w:val="18"/>
          <w:szCs w:val="18"/>
        </w:rPr>
        <w:t xml:space="preserve">: </w:t>
      </w:r>
      <w:r w:rsidRPr="00266E3F" w:rsidR="00266E3F">
        <w:rPr>
          <w:rFonts w:ascii="Verdana" w:hAnsi="Verdana"/>
          <w:b/>
          <w:bCs/>
          <w:color w:val="156082" w:themeColor="accent1"/>
          <w:sz w:val="18"/>
          <w:szCs w:val="18"/>
        </w:rPr>
        <w:t xml:space="preserve">"Frindle" </w:t>
      </w:r>
      <w:r w:rsidRPr="00266E3F" w:rsidR="00266E3F">
        <w:rPr>
          <w:rFonts w:ascii="Verdana" w:hAnsi="Verdana"/>
          <w:color w:val="156082" w:themeColor="accent1"/>
          <w:sz w:val="18"/>
          <w:szCs w:val="18"/>
        </w:rPr>
        <w:t>by Andrew Clements: This humorous novel teach</w:t>
      </w:r>
      <w:r w:rsidR="00266E3F">
        <w:rPr>
          <w:rFonts w:ascii="Verdana" w:hAnsi="Verdana"/>
          <w:color w:val="156082" w:themeColor="accent1"/>
          <w:sz w:val="18"/>
          <w:szCs w:val="18"/>
        </w:rPr>
        <w:t>es</w:t>
      </w:r>
      <w:r w:rsidRPr="00266E3F" w:rsidR="00266E3F">
        <w:rPr>
          <w:rFonts w:ascii="Verdana" w:hAnsi="Verdana"/>
          <w:color w:val="156082" w:themeColor="accent1"/>
          <w:sz w:val="18"/>
          <w:szCs w:val="18"/>
        </w:rPr>
        <w:t xml:space="preserve"> kids the value of the spoken word and </w:t>
      </w:r>
      <w:r w:rsidR="00266E3F">
        <w:rPr>
          <w:rFonts w:ascii="Verdana" w:hAnsi="Verdana"/>
          <w:color w:val="156082" w:themeColor="accent1"/>
          <w:sz w:val="18"/>
          <w:szCs w:val="18"/>
        </w:rPr>
        <w:t>to</w:t>
      </w:r>
      <w:r w:rsidRPr="00266E3F" w:rsidR="00266E3F">
        <w:rPr>
          <w:rFonts w:ascii="Verdana" w:hAnsi="Verdana"/>
          <w:color w:val="156082" w:themeColor="accent1"/>
          <w:sz w:val="18"/>
          <w:szCs w:val="18"/>
        </w:rPr>
        <w:t xml:space="preserve"> stand up for what they believe in.</w:t>
      </w:r>
    </w:p>
    <w:p w:rsidRPr="00850DF5" w:rsidR="00DE56B8" w:rsidP="00850DF5" w:rsidRDefault="0060645D" w14:paraId="79567A94" w14:textId="0D9B465C">
      <w:pPr>
        <w:pStyle w:val="ListParagraph"/>
        <w:numPr>
          <w:ilvl w:val="0"/>
          <w:numId w:val="1"/>
        </w:numPr>
        <w:spacing w:after="120" w:line="240" w:lineRule="auto"/>
        <w:ind w:left="288"/>
        <w:rPr>
          <w:rFonts w:ascii="Verdana" w:hAnsi="Verdana"/>
          <w:color w:val="156082" w:themeColor="accent1"/>
          <w:sz w:val="18"/>
          <w:szCs w:val="18"/>
        </w:rPr>
      </w:pPr>
      <w:r w:rsidRPr="0060645D">
        <w:rPr>
          <w:rFonts w:ascii="Verdana" w:hAnsi="Verdana"/>
          <w:color w:val="156082" w:themeColor="accent1"/>
          <w:sz w:val="18"/>
          <w:szCs w:val="18"/>
        </w:rPr>
        <w:t xml:space="preserve">Grades </w:t>
      </w:r>
      <w:r w:rsidR="00850DF5">
        <w:rPr>
          <w:rFonts w:ascii="Verdana" w:hAnsi="Verdana"/>
          <w:color w:val="156082" w:themeColor="accent1"/>
          <w:sz w:val="18"/>
          <w:szCs w:val="18"/>
        </w:rPr>
        <w:t>4</w:t>
      </w:r>
      <w:r w:rsidRPr="0060645D">
        <w:rPr>
          <w:rFonts w:ascii="Verdana" w:hAnsi="Verdana"/>
          <w:color w:val="156082" w:themeColor="accent1"/>
          <w:sz w:val="18"/>
          <w:szCs w:val="18"/>
        </w:rPr>
        <w:t xml:space="preserve">-6: </w:t>
      </w:r>
      <w:r w:rsidRPr="00266E3F" w:rsidR="00266E3F">
        <w:rPr>
          <w:rFonts w:ascii="Verdana" w:hAnsi="Verdana"/>
          <w:b/>
          <w:bCs/>
          <w:color w:val="156082" w:themeColor="accent1"/>
          <w:sz w:val="18"/>
          <w:szCs w:val="18"/>
        </w:rPr>
        <w:t xml:space="preserve">"The Lemonade War" </w:t>
      </w:r>
      <w:r w:rsidRPr="00266E3F" w:rsidR="00266E3F">
        <w:rPr>
          <w:rFonts w:ascii="Verdana" w:hAnsi="Verdana"/>
          <w:color w:val="156082" w:themeColor="accent1"/>
          <w:sz w:val="18"/>
          <w:szCs w:val="18"/>
        </w:rPr>
        <w:t>by Jacqueline Davies:</w:t>
      </w:r>
      <w:r w:rsidRPr="00266E3F" w:rsidR="00266E3F">
        <w:rPr>
          <w:rFonts w:ascii="Verdana" w:hAnsi="Verdana"/>
          <w:b/>
          <w:bCs/>
          <w:color w:val="156082" w:themeColor="accent1"/>
          <w:sz w:val="18"/>
          <w:szCs w:val="18"/>
        </w:rPr>
        <w:t xml:space="preserve"> </w:t>
      </w:r>
      <w:r w:rsidRPr="00266E3F" w:rsidR="00266E3F">
        <w:rPr>
          <w:rFonts w:ascii="Verdana" w:hAnsi="Verdana"/>
          <w:color w:val="156082" w:themeColor="accent1"/>
          <w:sz w:val="18"/>
          <w:szCs w:val="18"/>
        </w:rPr>
        <w:t>This novel tells the story of two siblings who compete to see who can raise the most money with their lemonade stands. It highlights the power of entrepreneurship and the importance of perseverance.</w:t>
      </w:r>
      <w:r w:rsidRPr="00850DF5" w:rsidR="00DE56B8">
        <w:rPr>
          <w:rFonts w:ascii="Verdana" w:hAnsi="Verdana"/>
          <w:color w:val="156082" w:themeColor="accent1"/>
          <w:sz w:val="18"/>
          <w:szCs w:val="18"/>
        </w:rPr>
        <w:br w:type="page"/>
      </w:r>
    </w:p>
    <w:p w:rsidRPr="00951FEA" w:rsidR="00AF009D" w:rsidP="008124A2" w:rsidRDefault="00DE56B8" w14:paraId="4154810B" w14:textId="51BDCC61">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lastRenderedPageBreak/>
        <w:drawing>
          <wp:inline distT="0" distB="0" distL="0" distR="0" wp14:anchorId="7D4170CC" wp14:editId="529145E8">
            <wp:extent cx="6854024" cy="2570991"/>
            <wp:effectExtent l="0" t="0" r="4445" b="1270"/>
            <wp:docPr id="1000751151" name="Picture 1" descr="A rainbow bucket on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1151" name="Picture 1" descr="A rainbow bucket on a beach"/>
                    <pic:cNvPicPr/>
                  </pic:nvPicPr>
                  <pic:blipFill>
                    <a:blip r:embed="rId10">
                      <a:extLst>
                        <a:ext uri="{28A0092B-C50C-407E-A947-70E740481C1C}">
                          <a14:useLocalDpi xmlns:a14="http://schemas.microsoft.com/office/drawing/2010/main" val="0"/>
                        </a:ext>
                      </a:extLst>
                    </a:blip>
                    <a:stretch>
                      <a:fillRect/>
                    </a:stretch>
                  </pic:blipFill>
                  <pic:spPr>
                    <a:xfrm>
                      <a:off x="0" y="0"/>
                      <a:ext cx="6882366" cy="2581622"/>
                    </a:xfrm>
                    <a:prstGeom prst="rect">
                      <a:avLst/>
                    </a:prstGeom>
                  </pic:spPr>
                </pic:pic>
              </a:graphicData>
            </a:graphic>
          </wp:inline>
        </w:drawing>
      </w:r>
    </w:p>
    <w:p w:rsidRPr="00951FEA" w:rsidR="00DE56B8" w:rsidP="008124A2" w:rsidRDefault="00DE56B8" w14:paraId="392B1EFE" w14:textId="77777777">
      <w:pPr>
        <w:spacing w:after="0"/>
        <w:rPr>
          <w:rFonts w:ascii="Verdana" w:hAnsi="Verdana"/>
          <w:color w:val="156082" w:themeColor="accent1"/>
          <w:sz w:val="18"/>
          <w:szCs w:val="18"/>
        </w:rPr>
      </w:pPr>
    </w:p>
    <w:p w:rsidRPr="00951FEA" w:rsidR="00CF2112" w:rsidP="008124A2" w:rsidRDefault="00DE56B8" w14:paraId="6E8007D6" w14:textId="2F966EF3">
      <w:pPr>
        <w:spacing w:after="0"/>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2150D791" wp14:editId="2D0B342C">
            <wp:extent cx="6858000" cy="403225"/>
            <wp:effectExtent l="0" t="0" r="0" b="0"/>
            <wp:docPr id="15251720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172065" name="Picture 1525172065"/>
                    <pic:cNvPicPr/>
                  </pic:nvPicPr>
                  <pic:blipFill>
                    <a:blip r:embed="rId15">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9D0C11" w:rsidR="00DE56B8" w:rsidP="00557814" w:rsidRDefault="009D0C11" w14:paraId="257D9803" w14:textId="63CB6B80">
      <w:pPr>
        <w:spacing w:after="0" w:line="240" w:lineRule="auto"/>
        <w:rPr>
          <w:rFonts w:ascii="Verdana" w:hAnsi="Verdana"/>
          <w:color w:val="156082" w:themeColor="accent1"/>
          <w:sz w:val="18"/>
          <w:szCs w:val="18"/>
          <w:lang w:val="es-MX"/>
        </w:rPr>
      </w:pPr>
      <w:r w:rsidRPr="5348D448" w:rsidR="009D0C11">
        <w:rPr>
          <w:rFonts w:ascii="Verdana" w:hAnsi="Verdana"/>
          <w:color w:val="156082" w:themeColor="accent1" w:themeTint="FF" w:themeShade="FF"/>
          <w:sz w:val="18"/>
          <w:szCs w:val="18"/>
          <w:lang w:val="es-MX"/>
        </w:rPr>
        <w:t>“</w:t>
      </w:r>
      <w:r w:rsidRPr="5348D448" w:rsidR="009D0C11">
        <w:rPr>
          <w:rFonts w:ascii="Verdana" w:hAnsi="Verdana"/>
          <w:color w:val="156082" w:themeColor="accent1" w:themeTint="FF" w:themeShade="FF"/>
          <w:sz w:val="18"/>
          <w:szCs w:val="18"/>
          <w:lang w:val="es-MX"/>
        </w:rPr>
        <w:t xml:space="preserve">Más que </w:t>
      </w:r>
      <w:r w:rsidRPr="5348D448" w:rsidR="009D0C11">
        <w:rPr>
          <w:rFonts w:ascii="Verdana" w:hAnsi="Verdana"/>
          <w:color w:val="156082" w:themeColor="accent1" w:themeTint="FF" w:themeShade="FF"/>
          <w:sz w:val="18"/>
          <w:szCs w:val="18"/>
          <w:lang w:val="es-MX"/>
        </w:rPr>
        <w:t>durazon”</w:t>
      </w:r>
      <w:r w:rsidRPr="5348D448" w:rsidR="009D0C11">
        <w:rPr>
          <w:rFonts w:ascii="Verdana" w:hAnsi="Verdana"/>
          <w:color w:val="156082" w:themeColor="accent1" w:themeTint="FF" w:themeShade="FF"/>
          <w:sz w:val="18"/>
          <w:szCs w:val="18"/>
          <w:lang w:val="es-MX"/>
        </w:rPr>
        <w:t xml:space="preserve"> de Bellen Woodard, es una historia real conmovedora e inspiradora. En ella, la joven Bellen se da cuenta de un hecho habitual en clase: cuando le piden u</w:t>
      </w:r>
      <w:r w:rsidRPr="5348D448" w:rsidR="009D0C11">
        <w:rPr>
          <w:rFonts w:ascii="Verdana" w:hAnsi="Verdana"/>
          <w:color w:val="156082" w:themeColor="accent1" w:themeTint="FF" w:themeShade="FF"/>
          <w:sz w:val="18"/>
          <w:szCs w:val="18"/>
          <w:lang w:val="es-MX"/>
        </w:rPr>
        <w:t>na crayola</w:t>
      </w:r>
      <w:r w:rsidRPr="5348D448" w:rsidR="009D0C11">
        <w:rPr>
          <w:rFonts w:ascii="Verdana" w:hAnsi="Verdana"/>
          <w:color w:val="156082" w:themeColor="accent1" w:themeTint="FF" w:themeShade="FF"/>
          <w:sz w:val="18"/>
          <w:szCs w:val="18"/>
          <w:lang w:val="es-MX"/>
        </w:rPr>
        <w:t xml:space="preserve"> de color </w:t>
      </w:r>
      <w:r w:rsidRPr="5348D448" w:rsidR="009D0C11">
        <w:rPr>
          <w:rFonts w:ascii="Verdana" w:hAnsi="Verdana"/>
          <w:color w:val="156082" w:themeColor="accent1" w:themeTint="FF" w:themeShade="FF"/>
          <w:sz w:val="18"/>
          <w:szCs w:val="18"/>
          <w:lang w:val="es-MX"/>
        </w:rPr>
        <w:t>“</w:t>
      </w:r>
      <w:r w:rsidRPr="5348D448" w:rsidR="009D0C11">
        <w:rPr>
          <w:rFonts w:ascii="Verdana" w:hAnsi="Verdana"/>
          <w:color w:val="156082" w:themeColor="accent1" w:themeTint="FF" w:themeShade="FF"/>
          <w:sz w:val="18"/>
          <w:szCs w:val="18"/>
          <w:lang w:val="es-MX"/>
        </w:rPr>
        <w:t>piel</w:t>
      </w:r>
      <w:r w:rsidRPr="5348D448" w:rsidR="009D0C11">
        <w:rPr>
          <w:rFonts w:ascii="Verdana" w:hAnsi="Verdana"/>
          <w:color w:val="156082" w:themeColor="accent1" w:themeTint="FF" w:themeShade="FF"/>
          <w:sz w:val="18"/>
          <w:szCs w:val="18"/>
          <w:lang w:val="es-MX"/>
        </w:rPr>
        <w:t>”</w:t>
      </w:r>
      <w:r w:rsidRPr="5348D448" w:rsidR="009D0C11">
        <w:rPr>
          <w:rFonts w:ascii="Verdana" w:hAnsi="Verdana"/>
          <w:color w:val="156082" w:themeColor="accent1" w:themeTint="FF" w:themeShade="FF"/>
          <w:sz w:val="18"/>
          <w:szCs w:val="18"/>
          <w:lang w:val="es-MX"/>
        </w:rPr>
        <w:t xml:space="preserve">, sus compañeros esperan </w:t>
      </w:r>
      <w:r w:rsidRPr="5348D448" w:rsidR="009D0C11">
        <w:rPr>
          <w:rFonts w:ascii="Verdana" w:hAnsi="Verdana"/>
          <w:color w:val="156082" w:themeColor="accent1" w:themeTint="FF" w:themeShade="FF"/>
          <w:sz w:val="18"/>
          <w:szCs w:val="18"/>
          <w:lang w:val="es-MX"/>
        </w:rPr>
        <w:t>la crayola de color “durazno”</w:t>
      </w:r>
      <w:r w:rsidRPr="5348D448" w:rsidR="009D0C11">
        <w:rPr>
          <w:rFonts w:ascii="Verdana" w:hAnsi="Verdana"/>
          <w:color w:val="156082" w:themeColor="accent1" w:themeTint="FF" w:themeShade="FF"/>
          <w:sz w:val="18"/>
          <w:szCs w:val="18"/>
          <w:lang w:val="es-MX"/>
        </w:rPr>
        <w:t xml:space="preserve">. Al reconocer las limitaciones de esta categorización, Bellen decide tomar cartas en el asunto. En lugar de conformarse, responde con empatía y comprensión: </w:t>
      </w:r>
      <w:r w:rsidRPr="5348D448" w:rsidR="009D0C11">
        <w:rPr>
          <w:rFonts w:ascii="Verdana" w:hAnsi="Verdana"/>
          <w:color w:val="156082" w:themeColor="accent1" w:themeTint="FF" w:themeShade="FF"/>
          <w:sz w:val="18"/>
          <w:szCs w:val="18"/>
          <w:lang w:val="es-MX"/>
        </w:rPr>
        <w:t>“</w:t>
      </w:r>
      <w:r w:rsidRPr="5348D448" w:rsidR="009D0C11">
        <w:rPr>
          <w:rFonts w:ascii="Verdana" w:hAnsi="Verdana"/>
          <w:color w:val="156082" w:themeColor="accent1" w:themeTint="FF" w:themeShade="FF"/>
          <w:sz w:val="18"/>
          <w:szCs w:val="18"/>
          <w:lang w:val="es-MX"/>
        </w:rPr>
        <w:t xml:space="preserve">¿Cuál? La piel puede ser de cualquier </w:t>
      </w:r>
      <w:r w:rsidRPr="5348D448" w:rsidR="009D0C11">
        <w:rPr>
          <w:rFonts w:ascii="Verdana" w:hAnsi="Verdana"/>
          <w:color w:val="156082" w:themeColor="accent1" w:themeTint="FF" w:themeShade="FF"/>
          <w:sz w:val="18"/>
          <w:szCs w:val="18"/>
          <w:lang w:val="es-MX"/>
        </w:rPr>
        <w:t xml:space="preserve">hermoso </w:t>
      </w:r>
      <w:r w:rsidRPr="5348D448" w:rsidR="009D0C11">
        <w:rPr>
          <w:rFonts w:ascii="Verdana" w:hAnsi="Verdana"/>
          <w:color w:val="156082" w:themeColor="accent1" w:themeTint="FF" w:themeShade="FF"/>
          <w:sz w:val="18"/>
          <w:szCs w:val="18"/>
          <w:lang w:val="es-MX"/>
        </w:rPr>
        <w:t>color</w:t>
      </w:r>
      <w:r w:rsidRPr="5348D448" w:rsidR="009D0C11">
        <w:rPr>
          <w:rFonts w:ascii="Verdana" w:hAnsi="Verdana"/>
          <w:color w:val="156082" w:themeColor="accent1" w:themeTint="FF" w:themeShade="FF"/>
          <w:sz w:val="18"/>
          <w:szCs w:val="18"/>
          <w:lang w:val="es-MX"/>
        </w:rPr>
        <w:t>”</w:t>
      </w:r>
      <w:r w:rsidRPr="5348D448" w:rsidR="009D0C11">
        <w:rPr>
          <w:rFonts w:ascii="Verdana" w:hAnsi="Verdana"/>
          <w:color w:val="156082" w:themeColor="accent1" w:themeTint="FF" w:themeShade="FF"/>
          <w:sz w:val="18"/>
          <w:szCs w:val="18"/>
          <w:lang w:val="es-MX"/>
        </w:rPr>
        <w:t>.</w:t>
      </w:r>
      <w:r w:rsidRPr="5348D448" w:rsidR="009D0C11">
        <w:rPr>
          <w:rFonts w:ascii="Verdana" w:hAnsi="Verdana"/>
          <w:color w:val="156082" w:themeColor="accent1" w:themeTint="FF" w:themeShade="FF"/>
          <w:sz w:val="18"/>
          <w:szCs w:val="18"/>
          <w:lang w:val="es-MX"/>
        </w:rPr>
        <w:t xml:space="preserve"> </w:t>
      </w:r>
      <w:r w:rsidRPr="5348D448" w:rsidR="009D0C11">
        <w:rPr>
          <w:rFonts w:ascii="Verdana" w:hAnsi="Verdana"/>
          <w:color w:val="156082" w:themeColor="accent1" w:themeTint="FF" w:themeShade="FF"/>
          <w:sz w:val="18"/>
          <w:szCs w:val="18"/>
          <w:lang w:val="es-MX"/>
        </w:rPr>
        <w:t xml:space="preserve">Esta simple pero poderosa afirmación desencadena un movimiento en su clase y fuera de ella, animando a otros a aceptar la diversidad y desafiar las normas sociales. Como presidenta del </w:t>
      </w:r>
      <w:r w:rsidRPr="5348D448" w:rsidR="009D0C11">
        <w:rPr>
          <w:rFonts w:ascii="Verdana" w:hAnsi="Verdana"/>
          <w:i w:val="1"/>
          <w:iCs w:val="1"/>
          <w:color w:val="156082" w:themeColor="accent1" w:themeTint="FF" w:themeShade="FF"/>
          <w:sz w:val="18"/>
          <w:szCs w:val="18"/>
          <w:lang w:val="es-MX"/>
        </w:rPr>
        <w:t>Proyecto Más que durazno</w:t>
      </w:r>
      <w:r w:rsidRPr="5348D448" w:rsidR="009D0C11">
        <w:rPr>
          <w:rFonts w:ascii="Verdana" w:hAnsi="Verdana"/>
          <w:color w:val="156082" w:themeColor="accent1" w:themeTint="FF" w:themeShade="FF"/>
          <w:sz w:val="18"/>
          <w:szCs w:val="18"/>
          <w:lang w:val="es-MX"/>
        </w:rPr>
        <w:t xml:space="preserve">, Bellen se ha convertido en la primera activista mundial de </w:t>
      </w:r>
      <w:r w:rsidRPr="5348D448" w:rsidR="009D0C11">
        <w:rPr>
          <w:rFonts w:ascii="Verdana" w:hAnsi="Verdana"/>
          <w:color w:val="156082" w:themeColor="accent1" w:themeTint="FF" w:themeShade="FF"/>
          <w:sz w:val="18"/>
          <w:szCs w:val="18"/>
          <w:lang w:val="es-MX"/>
        </w:rPr>
        <w:t>crayolas</w:t>
      </w:r>
      <w:r w:rsidRPr="5348D448" w:rsidR="009D0C11">
        <w:rPr>
          <w:rFonts w:ascii="Verdana" w:hAnsi="Verdana"/>
          <w:color w:val="156082" w:themeColor="accent1" w:themeTint="FF" w:themeShade="FF"/>
          <w:sz w:val="18"/>
          <w:szCs w:val="18"/>
          <w:lang w:val="es-MX"/>
        </w:rPr>
        <w:t xml:space="preserve">. Su proyecto ha desencadenado un movimiento mundial que ha dado lugar a una mayor variedad de colores de </w:t>
      </w:r>
      <w:r w:rsidRPr="5348D448" w:rsidR="009D0C11">
        <w:rPr>
          <w:rFonts w:ascii="Verdana" w:hAnsi="Verdana"/>
          <w:color w:val="156082" w:themeColor="accent1" w:themeTint="FF" w:themeShade="FF"/>
          <w:sz w:val="18"/>
          <w:szCs w:val="18"/>
          <w:lang w:val="es-MX"/>
        </w:rPr>
        <w:t>crayolas</w:t>
      </w:r>
      <w:r w:rsidRPr="5348D448" w:rsidR="009D0C11">
        <w:rPr>
          <w:rFonts w:ascii="Verdana" w:hAnsi="Verdana"/>
          <w:color w:val="156082" w:themeColor="accent1" w:themeTint="FF" w:themeShade="FF"/>
          <w:sz w:val="18"/>
          <w:szCs w:val="18"/>
          <w:lang w:val="es-MX"/>
        </w:rPr>
        <w:t xml:space="preserve"> y ha fomentado la inclusión y la innovación. La historia de Bellen es un testimonio del poder de la voz de un</w:t>
      </w:r>
      <w:r w:rsidRPr="5348D448" w:rsidR="009D0C11">
        <w:rPr>
          <w:rFonts w:ascii="Verdana" w:hAnsi="Verdana"/>
          <w:color w:val="156082" w:themeColor="accent1" w:themeTint="FF" w:themeShade="FF"/>
          <w:sz w:val="18"/>
          <w:szCs w:val="18"/>
          <w:lang w:val="es-MX"/>
        </w:rPr>
        <w:t>a</w:t>
      </w:r>
      <w:r w:rsidRPr="5348D448" w:rsidR="009D0C11">
        <w:rPr>
          <w:rFonts w:ascii="Verdana" w:hAnsi="Verdana"/>
          <w:color w:val="156082" w:themeColor="accent1" w:themeTint="FF" w:themeShade="FF"/>
          <w:sz w:val="18"/>
          <w:szCs w:val="18"/>
          <w:lang w:val="es-MX"/>
        </w:rPr>
        <w:t xml:space="preserve"> niñ</w:t>
      </w:r>
      <w:r w:rsidRPr="5348D448" w:rsidR="009D0C11">
        <w:rPr>
          <w:rFonts w:ascii="Verdana" w:hAnsi="Verdana"/>
          <w:color w:val="156082" w:themeColor="accent1" w:themeTint="FF" w:themeShade="FF"/>
          <w:sz w:val="18"/>
          <w:szCs w:val="18"/>
          <w:lang w:val="es-MX"/>
        </w:rPr>
        <w:t>a</w:t>
      </w:r>
      <w:r w:rsidRPr="5348D448" w:rsidR="009D0C11">
        <w:rPr>
          <w:rFonts w:ascii="Verdana" w:hAnsi="Verdana"/>
          <w:color w:val="156082" w:themeColor="accent1" w:themeTint="FF" w:themeShade="FF"/>
          <w:sz w:val="18"/>
          <w:szCs w:val="18"/>
          <w:lang w:val="es-MX"/>
        </w:rPr>
        <w:t xml:space="preserve"> y del potencial para crear un cambio positivo.</w:t>
      </w:r>
    </w:p>
    <w:p w:rsidRPr="00951FEA" w:rsidR="00DE56B8" w:rsidP="00557814" w:rsidRDefault="00DE56B8" w14:paraId="424FE928" w14:textId="6475F781">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1CA50368" wp14:editId="2136D913">
            <wp:extent cx="6858000" cy="403225"/>
            <wp:effectExtent l="0" t="0" r="0" b="0"/>
            <wp:docPr id="1639187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87780" name="Picture 1639187780"/>
                    <pic:cNvPicPr/>
                  </pic:nvPicPr>
                  <pic:blipFill>
                    <a:blip r:embed="rId16">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343B9C" w:rsidR="00DE56B8" w:rsidP="00557814" w:rsidRDefault="00343B9C" w14:paraId="3D1E3ABD" w14:textId="44D9C859">
      <w:pPr>
        <w:spacing w:after="0" w:line="240" w:lineRule="auto"/>
        <w:rPr>
          <w:rFonts w:ascii="Verdana" w:hAnsi="Verdana"/>
          <w:color w:val="156082" w:themeColor="accent1"/>
          <w:sz w:val="18"/>
          <w:szCs w:val="18"/>
          <w:lang w:val="es-MX"/>
        </w:rPr>
      </w:pPr>
      <w:r w:rsidRPr="00173CF3">
        <w:rPr>
          <w:rFonts w:ascii="Verdana" w:hAnsi="Verdana"/>
          <w:color w:val="156082" w:themeColor="accent1"/>
          <w:sz w:val="18"/>
          <w:szCs w:val="18"/>
          <w:lang w:val="es-MX"/>
        </w:rPr>
        <w:t xml:space="preserve">Para continuar el aprendizaje en casa, los cuidadores pueden animar a los alumnos a participar en actividades de servicio a la comunidad, como el voluntariado en organizaciones locales o las donaciones a organizaciones benéficas. Esto puede ayudar a los niños a comprender el impacto de sus acciones en los demás e inspirarles a </w:t>
      </w:r>
      <w:r>
        <w:rPr>
          <w:rFonts w:ascii="Verdana" w:hAnsi="Verdana"/>
          <w:color w:val="156082" w:themeColor="accent1"/>
          <w:sz w:val="18"/>
          <w:szCs w:val="18"/>
          <w:lang w:val="es-MX"/>
        </w:rPr>
        <w:t>hacer</w:t>
      </w:r>
      <w:r w:rsidRPr="00173CF3">
        <w:rPr>
          <w:rFonts w:ascii="Verdana" w:hAnsi="Verdana"/>
          <w:color w:val="156082" w:themeColor="accent1"/>
          <w:sz w:val="18"/>
          <w:szCs w:val="18"/>
          <w:lang w:val="es-MX"/>
        </w:rPr>
        <w:t xml:space="preserve"> la diferencia en sus comunidades. Además, los cuidadores pueden crear un entorno familiar que valore la amabilidad, el respeto y la inclusión. Esto puede hacerse mediante actos sencillos como utilizar un lenguaje inclusivo, celebrar las diferencias y fomentar una comunicación abierta.  Celebrando la diversidad, fomentando la autoexpresión y practicando la empatía, las familias pueden capacitar a los alumnos para comprender y responder al mundo con responsabilidad social, amabilidad y compasión.</w:t>
      </w:r>
    </w:p>
    <w:p w:rsidRPr="00951FEA" w:rsidR="00DE56B8" w:rsidP="00557814" w:rsidRDefault="00DE56B8" w14:paraId="3BDE7696" w14:textId="02B215A5">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04F5038E" wp14:editId="6F22F773">
            <wp:extent cx="6858000" cy="403225"/>
            <wp:effectExtent l="0" t="0" r="0" b="0"/>
            <wp:docPr id="721663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6394" name="Picture 72166394"/>
                    <pic:cNvPicPr/>
                  </pic:nvPicPr>
                  <pic:blipFill>
                    <a:blip r:embed="rId17">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5F7DC7" w:rsidR="00DE56B8" w:rsidP="00557814" w:rsidRDefault="005F7DC7" w14:paraId="4E8DC39E" w14:textId="03E6D401">
      <w:pPr>
        <w:spacing w:after="0" w:line="240" w:lineRule="auto"/>
        <w:rPr>
          <w:rFonts w:ascii="Verdana" w:hAnsi="Verdana"/>
          <w:color w:val="156082" w:themeColor="accent1"/>
          <w:sz w:val="18"/>
          <w:szCs w:val="18"/>
          <w:lang w:val="es-MX"/>
        </w:rPr>
      </w:pPr>
      <w:r w:rsidRPr="00173CF3">
        <w:rPr>
          <w:rFonts w:ascii="Verdana" w:hAnsi="Verdana"/>
          <w:color w:val="156082" w:themeColor="accent1"/>
          <w:sz w:val="18"/>
          <w:szCs w:val="18"/>
          <w:lang w:val="es-MX"/>
        </w:rPr>
        <w:t>La joven autora ofrece una poderosa plataforma para el aprendizaje socioemocional. Al compartir su experiencia personal con la limitada representación de los tonos de piel en l</w:t>
      </w:r>
      <w:r>
        <w:rPr>
          <w:rFonts w:ascii="Verdana" w:hAnsi="Verdana"/>
          <w:color w:val="156082" w:themeColor="accent1"/>
          <w:sz w:val="18"/>
          <w:szCs w:val="18"/>
          <w:lang w:val="es-MX"/>
        </w:rPr>
        <w:t>as crayolas</w:t>
      </w:r>
      <w:r w:rsidRPr="00173CF3">
        <w:rPr>
          <w:rFonts w:ascii="Verdana" w:hAnsi="Verdana"/>
          <w:color w:val="156082" w:themeColor="accent1"/>
          <w:sz w:val="18"/>
          <w:szCs w:val="18"/>
          <w:lang w:val="es-MX"/>
        </w:rPr>
        <w:t>, Bellen anima a los lectores a pensar de forma crítica sobre el impacto de las palabras y las acciones. El libro destaca la importancia de la empatía, la comprensión y el respeto por las diferencias individuales.</w:t>
      </w:r>
      <w:r>
        <w:rPr>
          <w:rFonts w:ascii="Verdana" w:hAnsi="Verdana"/>
          <w:color w:val="156082" w:themeColor="accent1"/>
          <w:sz w:val="18"/>
          <w:szCs w:val="18"/>
          <w:lang w:val="es-MX"/>
        </w:rPr>
        <w:t xml:space="preserve"> </w:t>
      </w:r>
      <w:r w:rsidRPr="00173CF3">
        <w:rPr>
          <w:rFonts w:ascii="Verdana" w:hAnsi="Verdana"/>
          <w:color w:val="156082" w:themeColor="accent1"/>
          <w:sz w:val="18"/>
          <w:szCs w:val="18"/>
          <w:lang w:val="es-MX"/>
        </w:rPr>
        <w:t xml:space="preserve">La delicadeza con que Bellen aborda el tema demuestra el poder de la amabilidad y el diálogo constructivo. Al celebrar la diversidad en todas sus formas, el libro inspira a los lectores a ser inclusivos y a desafiar los estereotipos. En definitiva, </w:t>
      </w:r>
      <w:r>
        <w:rPr>
          <w:rFonts w:ascii="Verdana" w:hAnsi="Verdana"/>
          <w:color w:val="156082" w:themeColor="accent1"/>
          <w:sz w:val="18"/>
          <w:szCs w:val="18"/>
          <w:lang w:val="es-MX"/>
        </w:rPr>
        <w:t>“</w:t>
      </w:r>
      <w:r w:rsidRPr="00173CF3">
        <w:rPr>
          <w:rFonts w:ascii="Verdana" w:hAnsi="Verdana"/>
          <w:color w:val="156082" w:themeColor="accent1"/>
          <w:sz w:val="18"/>
          <w:szCs w:val="18"/>
          <w:lang w:val="es-MX"/>
        </w:rPr>
        <w:t>Más que</w:t>
      </w:r>
      <w:r>
        <w:rPr>
          <w:rFonts w:ascii="Verdana" w:hAnsi="Verdana"/>
          <w:color w:val="156082" w:themeColor="accent1"/>
          <w:sz w:val="18"/>
          <w:szCs w:val="18"/>
          <w:lang w:val="es-MX"/>
        </w:rPr>
        <w:t xml:space="preserve"> </w:t>
      </w:r>
      <w:r w:rsidRPr="00A42669">
        <w:rPr>
          <w:rFonts w:ascii="Verdana" w:hAnsi="Verdana"/>
          <w:color w:val="156082" w:themeColor="accent1"/>
          <w:sz w:val="18"/>
          <w:szCs w:val="18"/>
          <w:lang w:val="es-MX"/>
        </w:rPr>
        <w:t>durazno”</w:t>
      </w:r>
      <w:r w:rsidRPr="00173CF3">
        <w:rPr>
          <w:rFonts w:ascii="Verdana" w:hAnsi="Verdana"/>
          <w:color w:val="156082" w:themeColor="accent1"/>
          <w:sz w:val="18"/>
          <w:szCs w:val="18"/>
          <w:lang w:val="es-MX"/>
        </w:rPr>
        <w:t xml:space="preserve"> anima a los jóvenes lectores a hacer oír su voz para promover un cambio positivo y crear un mundo más equitativo y compasivo.</w:t>
      </w:r>
    </w:p>
    <w:p w:rsidRPr="00951FEA" w:rsidR="00DE56B8" w:rsidP="00557814" w:rsidRDefault="00DE56B8" w14:paraId="7118099E" w14:textId="77777777">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551CE303" wp14:editId="503DDBFB">
            <wp:extent cx="6858000" cy="403225"/>
            <wp:effectExtent l="0" t="0" r="0" b="3175"/>
            <wp:docPr id="10573239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23988" name="Picture 1057323988"/>
                    <pic:cNvPicPr/>
                  </pic:nvPicPr>
                  <pic:blipFill>
                    <a:blip r:embed="rId18">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A42669" w:rsidR="00557814" w:rsidP="00557814" w:rsidRDefault="00557814" w14:paraId="1E474F17" w14:textId="77777777">
      <w:pPr>
        <w:pStyle w:val="ListParagraph"/>
        <w:numPr>
          <w:ilvl w:val="0"/>
          <w:numId w:val="2"/>
        </w:numPr>
        <w:spacing w:after="0" w:line="240" w:lineRule="auto"/>
        <w:rPr>
          <w:rFonts w:ascii="Verdana" w:hAnsi="Verdana"/>
          <w:color w:val="156082" w:themeColor="accent1"/>
          <w:sz w:val="18"/>
          <w:szCs w:val="18"/>
          <w:lang w:val="es-MX"/>
        </w:rPr>
      </w:pPr>
      <w:r w:rsidRPr="00A42669">
        <w:rPr>
          <w:rFonts w:ascii="Verdana" w:hAnsi="Verdana"/>
          <w:color w:val="156082" w:themeColor="accent1"/>
          <w:sz w:val="18"/>
          <w:szCs w:val="18"/>
          <w:lang w:val="es-MX"/>
        </w:rPr>
        <w:t>Grados K-1: “Last Stop on Market Street” de Matt de la Peña: Esta conmovedora historia destaca la importancia de la empatía, la compasión y la apreciación de la belleza en la diversidad.</w:t>
      </w:r>
    </w:p>
    <w:p w:rsidRPr="00A42669" w:rsidR="00557814" w:rsidP="00557814" w:rsidRDefault="00557814" w14:paraId="30B1EBCA" w14:textId="77777777">
      <w:pPr>
        <w:pStyle w:val="ListParagraph"/>
        <w:numPr>
          <w:ilvl w:val="0"/>
          <w:numId w:val="2"/>
        </w:numPr>
        <w:spacing w:after="0" w:line="240" w:lineRule="auto"/>
        <w:rPr>
          <w:rFonts w:ascii="Verdana" w:hAnsi="Verdana"/>
          <w:color w:val="156082" w:themeColor="accent1"/>
          <w:sz w:val="18"/>
          <w:szCs w:val="18"/>
          <w:lang w:val="es-MX"/>
        </w:rPr>
      </w:pPr>
      <w:r w:rsidRPr="00A42669">
        <w:rPr>
          <w:rFonts w:ascii="Verdana" w:hAnsi="Verdana"/>
          <w:color w:val="156082" w:themeColor="accent1"/>
          <w:sz w:val="18"/>
          <w:szCs w:val="18"/>
          <w:lang w:val="es-MX"/>
        </w:rPr>
        <w:t>Grados 2-3: “Frindle”, de Andrew Clements: Esta novela humorística enseña a los niños el valor de la palabra y a defender aquello en lo que creen.</w:t>
      </w:r>
    </w:p>
    <w:p w:rsidRPr="00557814" w:rsidR="00DE56B8" w:rsidP="007D55D7" w:rsidRDefault="00557814" w14:paraId="76B67BF1" w14:textId="38CEDE00">
      <w:pPr>
        <w:pStyle w:val="ListParagraph"/>
        <w:numPr>
          <w:ilvl w:val="0"/>
          <w:numId w:val="2"/>
        </w:numPr>
        <w:spacing w:after="0" w:line="240" w:lineRule="auto"/>
        <w:rPr>
          <w:rFonts w:ascii="Verdana" w:hAnsi="Verdana"/>
          <w:color w:val="156082" w:themeColor="accent1"/>
          <w:sz w:val="18"/>
          <w:szCs w:val="18"/>
        </w:rPr>
      </w:pPr>
      <w:r w:rsidRPr="00557814">
        <w:rPr>
          <w:rFonts w:ascii="Verdana" w:hAnsi="Verdana"/>
          <w:color w:val="156082" w:themeColor="accent1"/>
          <w:sz w:val="18"/>
          <w:szCs w:val="18"/>
          <w:lang w:val="es-MX"/>
        </w:rPr>
        <w:t>Grados 4-6: “The Lemonade War”, de Jacqueline Davies: Esta novela cuenta la historia de dos hermanos que compiten por ver quién recauda más dinero con sus puestos de limonada. Destaca el poder del espíritu empresarial y la importancia de la perseverancia.</w:t>
      </w:r>
      <w:r w:rsidRPr="00557814" w:rsidR="00DE56B8">
        <w:rPr>
          <w:rFonts w:ascii="Verdana" w:hAnsi="Verdana"/>
          <w:color w:val="156082" w:themeColor="accent1"/>
          <w:sz w:val="18"/>
          <w:szCs w:val="18"/>
        </w:rPr>
        <w:br w:type="page"/>
      </w:r>
    </w:p>
    <w:p w:rsidRPr="00951FEA" w:rsidR="00DE56B8" w:rsidP="008124A2" w:rsidRDefault="00DE56B8" w14:paraId="66F7F9E1" w14:textId="2E0E53ED">
      <w:pPr>
        <w:spacing w:after="0"/>
        <w:rPr>
          <w:rFonts w:ascii="Verdana" w:hAnsi="Verdana"/>
          <w:color w:val="156082" w:themeColor="accent1"/>
          <w:sz w:val="18"/>
          <w:szCs w:val="18"/>
        </w:rPr>
      </w:pPr>
      <w:r w:rsidRPr="00951FEA">
        <w:rPr>
          <w:rFonts w:ascii="Verdana" w:hAnsi="Verdana"/>
          <w:noProof/>
          <w:color w:val="156082" w:themeColor="accent1"/>
          <w:sz w:val="18"/>
          <w:szCs w:val="18"/>
        </w:rPr>
        <w:lastRenderedPageBreak/>
        <w:drawing>
          <wp:inline distT="0" distB="0" distL="0" distR="0" wp14:anchorId="1EBD6850" wp14:editId="63577AC9">
            <wp:extent cx="6854024" cy="2570991"/>
            <wp:effectExtent l="0" t="0" r="4445" b="1270"/>
            <wp:docPr id="368927899" name="Picture 1" descr="A rainbow bucket on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1151" name="Picture 1" descr="A rainbow bucket on a beach"/>
                    <pic:cNvPicPr/>
                  </pic:nvPicPr>
                  <pic:blipFill>
                    <a:blip r:embed="rId10">
                      <a:extLst>
                        <a:ext uri="{28A0092B-C50C-407E-A947-70E740481C1C}">
                          <a14:useLocalDpi xmlns:a14="http://schemas.microsoft.com/office/drawing/2010/main" val="0"/>
                        </a:ext>
                      </a:extLst>
                    </a:blip>
                    <a:stretch>
                      <a:fillRect/>
                    </a:stretch>
                  </pic:blipFill>
                  <pic:spPr>
                    <a:xfrm>
                      <a:off x="0" y="0"/>
                      <a:ext cx="6882366" cy="2581622"/>
                    </a:xfrm>
                    <a:prstGeom prst="rect">
                      <a:avLst/>
                    </a:prstGeom>
                  </pic:spPr>
                </pic:pic>
              </a:graphicData>
            </a:graphic>
          </wp:inline>
        </w:drawing>
      </w:r>
    </w:p>
    <w:p w:rsidRPr="00951FEA" w:rsidR="00DE56B8" w:rsidP="008124A2" w:rsidRDefault="00DE56B8" w14:paraId="1C177405" w14:textId="5575E06D">
      <w:pPr>
        <w:spacing w:after="0"/>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262F90F0" wp14:editId="3AD739E6">
            <wp:extent cx="6858000" cy="403225"/>
            <wp:effectExtent l="0" t="0" r="0" b="0"/>
            <wp:docPr id="1457801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01238" name="Picture 1457801238"/>
                    <pic:cNvPicPr/>
                  </pic:nvPicPr>
                  <pic:blipFill>
                    <a:blip r:embed="rId19">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951FEA" w:rsidR="00DE56B8" w:rsidP="008124A2" w:rsidRDefault="00DE56B8" w14:paraId="77C68094" w14:textId="77777777">
      <w:pPr>
        <w:spacing w:after="0"/>
        <w:rPr>
          <w:rFonts w:ascii="Verdana" w:hAnsi="Verdana"/>
          <w:color w:val="156082" w:themeColor="accent1"/>
          <w:sz w:val="18"/>
          <w:szCs w:val="18"/>
        </w:rPr>
      </w:pPr>
    </w:p>
    <w:p w:rsidRPr="00951FEA" w:rsidR="00DE56B8" w:rsidP="008124A2" w:rsidRDefault="00DE56B8" w14:paraId="51BC20F7" w14:textId="581D18A1">
      <w:pPr>
        <w:spacing w:after="0"/>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6F46CEF3" wp14:editId="39396D74">
            <wp:extent cx="6858000" cy="403225"/>
            <wp:effectExtent l="0" t="0" r="0" b="0"/>
            <wp:docPr id="4281273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27374" name="Picture 428127374"/>
                    <pic:cNvPicPr/>
                  </pic:nvPicPr>
                  <pic:blipFill>
                    <a:blip r:embed="rId20">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951FEA" w:rsidR="00DE56B8" w:rsidP="008124A2" w:rsidRDefault="00DE56B8" w14:paraId="15CAB207" w14:textId="77777777">
      <w:pPr>
        <w:spacing w:after="0"/>
        <w:rPr>
          <w:rFonts w:ascii="Verdana" w:hAnsi="Verdana"/>
          <w:color w:val="156082" w:themeColor="accent1"/>
          <w:sz w:val="18"/>
          <w:szCs w:val="18"/>
        </w:rPr>
      </w:pPr>
    </w:p>
    <w:p w:rsidRPr="00951FEA" w:rsidR="00DE56B8" w:rsidP="008124A2" w:rsidRDefault="00DE56B8" w14:paraId="71A67E82" w14:textId="40F7D93D">
      <w:pPr>
        <w:spacing w:after="0"/>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7F55DC36" wp14:editId="1F3DCD9D">
            <wp:extent cx="6858000" cy="403225"/>
            <wp:effectExtent l="0" t="0" r="0" b="0"/>
            <wp:docPr id="13596785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78583" name="Picture 1359678583"/>
                    <pic:cNvPicPr/>
                  </pic:nvPicPr>
                  <pic:blipFill>
                    <a:blip r:embed="rId21">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951FEA" w:rsidR="00DE56B8" w:rsidP="008124A2" w:rsidRDefault="00DE56B8" w14:paraId="70BCECC6" w14:textId="77777777">
      <w:pPr>
        <w:spacing w:after="0"/>
        <w:rPr>
          <w:rFonts w:ascii="Verdana" w:hAnsi="Verdana"/>
          <w:color w:val="156082" w:themeColor="accent1"/>
          <w:sz w:val="18"/>
          <w:szCs w:val="18"/>
        </w:rPr>
      </w:pPr>
    </w:p>
    <w:p w:rsidRPr="00951FEA" w:rsidR="00DE56B8" w:rsidP="00DE56B8" w:rsidRDefault="00DE56B8" w14:paraId="0531958C" w14:textId="77777777">
      <w:pPr>
        <w:spacing w:after="0" w:line="240" w:lineRule="auto"/>
        <w:rPr>
          <w:rFonts w:ascii="Verdana" w:hAnsi="Verdana"/>
          <w:color w:val="156082" w:themeColor="accent1"/>
          <w:sz w:val="18"/>
          <w:szCs w:val="18"/>
        </w:rPr>
      </w:pPr>
      <w:r w:rsidRPr="00951FEA">
        <w:rPr>
          <w:rFonts w:ascii="Verdana" w:hAnsi="Verdana"/>
          <w:noProof/>
          <w:color w:val="156082" w:themeColor="accent1"/>
          <w:sz w:val="18"/>
          <w:szCs w:val="18"/>
        </w:rPr>
        <w:drawing>
          <wp:inline distT="0" distB="0" distL="0" distR="0" wp14:anchorId="3A049093" wp14:editId="5C2B35E3">
            <wp:extent cx="6858000" cy="403225"/>
            <wp:effectExtent l="0" t="0" r="0" b="3175"/>
            <wp:docPr id="16660228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22807" name="Picture 1666022807"/>
                    <pic:cNvPicPr/>
                  </pic:nvPicPr>
                  <pic:blipFill>
                    <a:blip r:embed="rId22">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rsidRPr="00951FEA" w:rsidR="00DE56B8" w:rsidP="00DE56B8" w:rsidRDefault="00DE56B8" w14:paraId="5A42CC7D" w14:textId="77777777">
      <w:pPr>
        <w:pStyle w:val="ListParagraph"/>
        <w:numPr>
          <w:ilvl w:val="0"/>
          <w:numId w:val="1"/>
        </w:numPr>
        <w:spacing w:after="120" w:line="240" w:lineRule="auto"/>
        <w:ind w:left="288"/>
        <w:rPr>
          <w:rFonts w:ascii="Verdana" w:hAnsi="Verdana"/>
          <w:color w:val="156082" w:themeColor="accent1"/>
          <w:sz w:val="18"/>
          <w:szCs w:val="18"/>
        </w:rPr>
      </w:pPr>
      <w:r w:rsidRPr="00951FEA">
        <w:rPr>
          <w:rFonts w:ascii="Verdana" w:hAnsi="Verdana"/>
          <w:color w:val="156082" w:themeColor="accent1"/>
          <w:sz w:val="18"/>
          <w:szCs w:val="18"/>
        </w:rPr>
        <w:t xml:space="preserve">Grades K-2: </w:t>
      </w:r>
    </w:p>
    <w:p w:rsidRPr="00951FEA" w:rsidR="00DE56B8" w:rsidP="00DE56B8" w:rsidRDefault="00DE56B8" w14:paraId="4FABACD4" w14:textId="77777777">
      <w:pPr>
        <w:pStyle w:val="ListParagraph"/>
        <w:numPr>
          <w:ilvl w:val="0"/>
          <w:numId w:val="1"/>
        </w:numPr>
        <w:spacing w:after="120" w:line="240" w:lineRule="auto"/>
        <w:ind w:left="288"/>
        <w:rPr>
          <w:rFonts w:ascii="Verdana" w:hAnsi="Verdana"/>
          <w:color w:val="156082" w:themeColor="accent1"/>
          <w:sz w:val="18"/>
          <w:szCs w:val="18"/>
        </w:rPr>
      </w:pPr>
      <w:r w:rsidRPr="00951FEA">
        <w:rPr>
          <w:rFonts w:ascii="Verdana" w:hAnsi="Verdana"/>
          <w:color w:val="156082" w:themeColor="accent1"/>
          <w:sz w:val="18"/>
          <w:szCs w:val="18"/>
        </w:rPr>
        <w:t xml:space="preserve">Grades 3-4: </w:t>
      </w:r>
    </w:p>
    <w:p w:rsidRPr="00951FEA" w:rsidR="00DE56B8" w:rsidP="00DE56B8" w:rsidRDefault="00DE56B8" w14:paraId="08121D8E" w14:textId="77777777">
      <w:pPr>
        <w:pStyle w:val="ListParagraph"/>
        <w:numPr>
          <w:ilvl w:val="0"/>
          <w:numId w:val="1"/>
        </w:numPr>
        <w:spacing w:after="120" w:line="240" w:lineRule="auto"/>
        <w:ind w:left="288"/>
        <w:rPr>
          <w:rFonts w:ascii="Verdana" w:hAnsi="Verdana"/>
          <w:color w:val="156082" w:themeColor="accent1"/>
          <w:sz w:val="18"/>
          <w:szCs w:val="18"/>
        </w:rPr>
      </w:pPr>
      <w:r w:rsidRPr="00951FEA">
        <w:rPr>
          <w:rFonts w:ascii="Verdana" w:hAnsi="Verdana"/>
          <w:color w:val="156082" w:themeColor="accent1"/>
          <w:sz w:val="18"/>
          <w:szCs w:val="18"/>
        </w:rPr>
        <w:t xml:space="preserve">Grades 5-6: </w:t>
      </w:r>
    </w:p>
    <w:p w:rsidRPr="00951FEA" w:rsidR="00DE56B8" w:rsidP="008124A2" w:rsidRDefault="00DE56B8" w14:paraId="6107D98B" w14:textId="77777777">
      <w:pPr>
        <w:spacing w:after="0"/>
        <w:rPr>
          <w:rFonts w:ascii="Verdana" w:hAnsi="Verdana"/>
          <w:color w:val="156082" w:themeColor="accent1"/>
          <w:sz w:val="18"/>
          <w:szCs w:val="18"/>
        </w:rPr>
      </w:pPr>
    </w:p>
    <w:sectPr w:rsidRPr="00951FEA" w:rsidR="00DE56B8" w:rsidSect="002521D8">
      <w:headerReference w:type="even" r:id="rId23"/>
      <w:headerReference w:type="default" r:id="rId24"/>
      <w:footerReference w:type="even" r:id="rId25"/>
      <w:footerReference w:type="default" r:id="rId26"/>
      <w:headerReference w:type="first" r:id="rId27"/>
      <w:footerReference w:type="first" r:id="rId28"/>
      <w:pgSz w:w="12240" w:h="15840" w:orient="portrait"/>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6324" w:rsidP="002521D8" w:rsidRDefault="00F26324" w14:paraId="26DA442B" w14:textId="77777777">
      <w:pPr>
        <w:spacing w:after="0" w:line="240" w:lineRule="auto"/>
      </w:pPr>
      <w:r>
        <w:separator/>
      </w:r>
    </w:p>
  </w:endnote>
  <w:endnote w:type="continuationSeparator" w:id="0">
    <w:p w:rsidR="00F26324" w:rsidP="002521D8" w:rsidRDefault="00F26324" w14:paraId="2B4718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D8" w:rsidRDefault="002521D8" w14:paraId="377C60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D8" w:rsidRDefault="002521D8" w14:paraId="4B7626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D8" w:rsidRDefault="002521D8" w14:paraId="3B84DF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6324" w:rsidP="002521D8" w:rsidRDefault="00F26324" w14:paraId="376377F6" w14:textId="77777777">
      <w:pPr>
        <w:spacing w:after="0" w:line="240" w:lineRule="auto"/>
      </w:pPr>
      <w:r>
        <w:separator/>
      </w:r>
    </w:p>
  </w:footnote>
  <w:footnote w:type="continuationSeparator" w:id="0">
    <w:p w:rsidR="00F26324" w:rsidP="002521D8" w:rsidRDefault="00F26324" w14:paraId="11AF13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D8" w:rsidRDefault="002521D8" w14:paraId="60E837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D8" w:rsidRDefault="002521D8" w14:paraId="3BE079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21D8" w:rsidRDefault="002521D8" w14:paraId="1C211A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97315"/>
    <w:multiLevelType w:val="hybridMultilevel"/>
    <w:tmpl w:val="75F842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7950932"/>
    <w:multiLevelType w:val="hybridMultilevel"/>
    <w:tmpl w:val="7946D3C0"/>
    <w:lvl w:ilvl="0" w:tplc="04090001">
      <w:start w:val="1"/>
      <w:numFmt w:val="bullet"/>
      <w:lvlText w:val=""/>
      <w:lvlJc w:val="left"/>
      <w:pPr>
        <w:ind w:left="648" w:hanging="360"/>
      </w:pPr>
      <w:rPr>
        <w:rFonts w:hint="default" w:ascii="Symbol" w:hAnsi="Symbol"/>
      </w:rPr>
    </w:lvl>
    <w:lvl w:ilvl="1" w:tplc="04090003" w:tentative="1">
      <w:start w:val="1"/>
      <w:numFmt w:val="bullet"/>
      <w:lvlText w:val="o"/>
      <w:lvlJc w:val="left"/>
      <w:pPr>
        <w:ind w:left="1368" w:hanging="360"/>
      </w:pPr>
      <w:rPr>
        <w:rFonts w:hint="default" w:ascii="Courier New" w:hAnsi="Courier New" w:cs="Courier New"/>
      </w:rPr>
    </w:lvl>
    <w:lvl w:ilvl="2" w:tplc="04090005" w:tentative="1">
      <w:start w:val="1"/>
      <w:numFmt w:val="bullet"/>
      <w:lvlText w:val=""/>
      <w:lvlJc w:val="left"/>
      <w:pPr>
        <w:ind w:left="2088" w:hanging="360"/>
      </w:pPr>
      <w:rPr>
        <w:rFonts w:hint="default" w:ascii="Wingdings" w:hAnsi="Wingdings"/>
      </w:rPr>
    </w:lvl>
    <w:lvl w:ilvl="3" w:tplc="04090001" w:tentative="1">
      <w:start w:val="1"/>
      <w:numFmt w:val="bullet"/>
      <w:lvlText w:val=""/>
      <w:lvlJc w:val="left"/>
      <w:pPr>
        <w:ind w:left="2808" w:hanging="360"/>
      </w:pPr>
      <w:rPr>
        <w:rFonts w:hint="default" w:ascii="Symbol" w:hAnsi="Symbol"/>
      </w:rPr>
    </w:lvl>
    <w:lvl w:ilvl="4" w:tplc="04090003" w:tentative="1">
      <w:start w:val="1"/>
      <w:numFmt w:val="bullet"/>
      <w:lvlText w:val="o"/>
      <w:lvlJc w:val="left"/>
      <w:pPr>
        <w:ind w:left="3528" w:hanging="360"/>
      </w:pPr>
      <w:rPr>
        <w:rFonts w:hint="default" w:ascii="Courier New" w:hAnsi="Courier New" w:cs="Courier New"/>
      </w:rPr>
    </w:lvl>
    <w:lvl w:ilvl="5" w:tplc="04090005" w:tentative="1">
      <w:start w:val="1"/>
      <w:numFmt w:val="bullet"/>
      <w:lvlText w:val=""/>
      <w:lvlJc w:val="left"/>
      <w:pPr>
        <w:ind w:left="4248" w:hanging="360"/>
      </w:pPr>
      <w:rPr>
        <w:rFonts w:hint="default" w:ascii="Wingdings" w:hAnsi="Wingdings"/>
      </w:rPr>
    </w:lvl>
    <w:lvl w:ilvl="6" w:tplc="04090001" w:tentative="1">
      <w:start w:val="1"/>
      <w:numFmt w:val="bullet"/>
      <w:lvlText w:val=""/>
      <w:lvlJc w:val="left"/>
      <w:pPr>
        <w:ind w:left="4968" w:hanging="360"/>
      </w:pPr>
      <w:rPr>
        <w:rFonts w:hint="default" w:ascii="Symbol" w:hAnsi="Symbol"/>
      </w:rPr>
    </w:lvl>
    <w:lvl w:ilvl="7" w:tplc="04090003" w:tentative="1">
      <w:start w:val="1"/>
      <w:numFmt w:val="bullet"/>
      <w:lvlText w:val="o"/>
      <w:lvlJc w:val="left"/>
      <w:pPr>
        <w:ind w:left="5688" w:hanging="360"/>
      </w:pPr>
      <w:rPr>
        <w:rFonts w:hint="default" w:ascii="Courier New" w:hAnsi="Courier New" w:cs="Courier New"/>
      </w:rPr>
    </w:lvl>
    <w:lvl w:ilvl="8" w:tplc="04090005" w:tentative="1">
      <w:start w:val="1"/>
      <w:numFmt w:val="bullet"/>
      <w:lvlText w:val=""/>
      <w:lvlJc w:val="left"/>
      <w:pPr>
        <w:ind w:left="6408" w:hanging="360"/>
      </w:pPr>
      <w:rPr>
        <w:rFonts w:hint="default" w:ascii="Wingdings" w:hAnsi="Wingdings"/>
      </w:rPr>
    </w:lvl>
  </w:abstractNum>
  <w:num w:numId="1" w16cid:durableId="726997457">
    <w:abstractNumId w:val="0"/>
  </w:num>
  <w:num w:numId="2" w16cid:durableId="61232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2E"/>
    <w:rsid w:val="00104866"/>
    <w:rsid w:val="0014499A"/>
    <w:rsid w:val="001F4938"/>
    <w:rsid w:val="002521D8"/>
    <w:rsid w:val="00266E3F"/>
    <w:rsid w:val="00320B6C"/>
    <w:rsid w:val="00332AD2"/>
    <w:rsid w:val="00343AD3"/>
    <w:rsid w:val="00343B9C"/>
    <w:rsid w:val="004847D0"/>
    <w:rsid w:val="004B0A2B"/>
    <w:rsid w:val="004F30AD"/>
    <w:rsid w:val="00524A3B"/>
    <w:rsid w:val="00557814"/>
    <w:rsid w:val="005C33A1"/>
    <w:rsid w:val="005F7DC7"/>
    <w:rsid w:val="0060645D"/>
    <w:rsid w:val="0061693C"/>
    <w:rsid w:val="006B49B2"/>
    <w:rsid w:val="006F52A1"/>
    <w:rsid w:val="007C0029"/>
    <w:rsid w:val="007C4E8B"/>
    <w:rsid w:val="008124A2"/>
    <w:rsid w:val="008140D8"/>
    <w:rsid w:val="00850DF5"/>
    <w:rsid w:val="008C2D88"/>
    <w:rsid w:val="00951FEA"/>
    <w:rsid w:val="0096125C"/>
    <w:rsid w:val="00987C68"/>
    <w:rsid w:val="009C5DAE"/>
    <w:rsid w:val="009D0C11"/>
    <w:rsid w:val="009F4F13"/>
    <w:rsid w:val="00A61BBA"/>
    <w:rsid w:val="00AF009D"/>
    <w:rsid w:val="00B33D16"/>
    <w:rsid w:val="00B61A18"/>
    <w:rsid w:val="00BE15D4"/>
    <w:rsid w:val="00C13EBD"/>
    <w:rsid w:val="00CA0BEB"/>
    <w:rsid w:val="00CF2112"/>
    <w:rsid w:val="00D22232"/>
    <w:rsid w:val="00D25B5F"/>
    <w:rsid w:val="00D31F2E"/>
    <w:rsid w:val="00DA3655"/>
    <w:rsid w:val="00DE56B8"/>
    <w:rsid w:val="00E05D64"/>
    <w:rsid w:val="00E07809"/>
    <w:rsid w:val="00F26324"/>
    <w:rsid w:val="5348D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570A"/>
  <w15:chartTrackingRefBased/>
  <w15:docId w15:val="{E1BFE55F-271C-44DD-8D77-5BDD267D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1F2E"/>
  </w:style>
  <w:style w:type="paragraph" w:styleId="Heading1">
    <w:name w:val="heading 1"/>
    <w:basedOn w:val="Normal"/>
    <w:next w:val="Normal"/>
    <w:link w:val="Heading1Char"/>
    <w:uiPriority w:val="9"/>
    <w:qFormat/>
    <w:rsid w:val="00D31F2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F2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F2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31F2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31F2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31F2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31F2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31F2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31F2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31F2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31F2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31F2E"/>
    <w:rPr>
      <w:rFonts w:eastAsiaTheme="majorEastAsia" w:cstheme="majorBidi"/>
      <w:color w:val="272727" w:themeColor="text1" w:themeTint="D8"/>
    </w:rPr>
  </w:style>
  <w:style w:type="paragraph" w:styleId="Title">
    <w:name w:val="Title"/>
    <w:basedOn w:val="Normal"/>
    <w:next w:val="Normal"/>
    <w:link w:val="TitleChar"/>
    <w:uiPriority w:val="10"/>
    <w:qFormat/>
    <w:rsid w:val="00D31F2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31F2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31F2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31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F2E"/>
    <w:pPr>
      <w:spacing w:before="160"/>
      <w:jc w:val="center"/>
    </w:pPr>
    <w:rPr>
      <w:i/>
      <w:iCs/>
      <w:color w:val="404040" w:themeColor="text1" w:themeTint="BF"/>
    </w:rPr>
  </w:style>
  <w:style w:type="character" w:styleId="QuoteChar" w:customStyle="1">
    <w:name w:val="Quote Char"/>
    <w:basedOn w:val="DefaultParagraphFont"/>
    <w:link w:val="Quote"/>
    <w:uiPriority w:val="29"/>
    <w:rsid w:val="00D31F2E"/>
    <w:rPr>
      <w:i/>
      <w:iCs/>
      <w:color w:val="404040" w:themeColor="text1" w:themeTint="BF"/>
    </w:rPr>
  </w:style>
  <w:style w:type="paragraph" w:styleId="ListParagraph">
    <w:name w:val="List Paragraph"/>
    <w:basedOn w:val="Normal"/>
    <w:uiPriority w:val="34"/>
    <w:qFormat/>
    <w:rsid w:val="00D31F2E"/>
    <w:pPr>
      <w:ind w:left="720"/>
      <w:contextualSpacing/>
    </w:pPr>
  </w:style>
  <w:style w:type="character" w:styleId="IntenseEmphasis">
    <w:name w:val="Intense Emphasis"/>
    <w:basedOn w:val="DefaultParagraphFont"/>
    <w:uiPriority w:val="21"/>
    <w:qFormat/>
    <w:rsid w:val="00D31F2E"/>
    <w:rPr>
      <w:i/>
      <w:iCs/>
      <w:color w:val="0F4761" w:themeColor="accent1" w:themeShade="BF"/>
    </w:rPr>
  </w:style>
  <w:style w:type="paragraph" w:styleId="IntenseQuote">
    <w:name w:val="Intense Quote"/>
    <w:basedOn w:val="Normal"/>
    <w:next w:val="Normal"/>
    <w:link w:val="IntenseQuoteChar"/>
    <w:uiPriority w:val="30"/>
    <w:qFormat/>
    <w:rsid w:val="00D31F2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31F2E"/>
    <w:rPr>
      <w:i/>
      <w:iCs/>
      <w:color w:val="0F4761" w:themeColor="accent1" w:themeShade="BF"/>
    </w:rPr>
  </w:style>
  <w:style w:type="character" w:styleId="IntenseReference">
    <w:name w:val="Intense Reference"/>
    <w:basedOn w:val="DefaultParagraphFont"/>
    <w:uiPriority w:val="32"/>
    <w:qFormat/>
    <w:rsid w:val="00D31F2E"/>
    <w:rPr>
      <w:b/>
      <w:bCs/>
      <w:smallCaps/>
      <w:color w:val="0F4761" w:themeColor="accent1" w:themeShade="BF"/>
      <w:spacing w:val="5"/>
    </w:rPr>
  </w:style>
  <w:style w:type="paragraph" w:styleId="NormalWeb">
    <w:name w:val="Normal (Web)"/>
    <w:basedOn w:val="Normal"/>
    <w:uiPriority w:val="99"/>
    <w:unhideWhenUsed/>
    <w:rsid w:val="00D31F2E"/>
    <w:pPr>
      <w:spacing w:before="100" w:beforeAutospacing="1" w:after="100" w:afterAutospacing="1" w:line="240" w:lineRule="auto"/>
    </w:pPr>
    <w:rPr>
      <w:rFonts w:ascii="Times New Roman" w:hAnsi="Times New Roman" w:eastAsia="Times New Roman" w:cs="Times New Roman"/>
      <w:kern w:val="0"/>
      <w14:ligatures w14:val="none"/>
    </w:rPr>
  </w:style>
  <w:style w:type="table" w:styleId="TableGrid">
    <w:name w:val="Table Grid"/>
    <w:basedOn w:val="TableNormal"/>
    <w:uiPriority w:val="39"/>
    <w:rsid w:val="00D31F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521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21D8"/>
  </w:style>
  <w:style w:type="paragraph" w:styleId="Footer">
    <w:name w:val="footer"/>
    <w:basedOn w:val="Normal"/>
    <w:link w:val="FooterChar"/>
    <w:uiPriority w:val="99"/>
    <w:unhideWhenUsed/>
    <w:rsid w:val="002521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21D8"/>
  </w:style>
  <w:style w:type="character" w:styleId="Hyperlink">
    <w:name w:val="Hyperlink"/>
    <w:basedOn w:val="DefaultParagraphFont"/>
    <w:uiPriority w:val="99"/>
    <w:unhideWhenUsed/>
    <w:rsid w:val="00951FEA"/>
    <w:rPr>
      <w:color w:val="467886" w:themeColor="hyperlink"/>
      <w:u w:val="single"/>
    </w:rPr>
  </w:style>
  <w:style w:type="character" w:styleId="UnresolvedMention">
    <w:name w:val="Unresolved Mention"/>
    <w:basedOn w:val="DefaultParagraphFont"/>
    <w:uiPriority w:val="99"/>
    <w:semiHidden/>
    <w:unhideWhenUsed/>
    <w:rsid w:val="0095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6929">
      <w:bodyDiv w:val="1"/>
      <w:marLeft w:val="0"/>
      <w:marRight w:val="0"/>
      <w:marTop w:val="0"/>
      <w:marBottom w:val="0"/>
      <w:divBdr>
        <w:top w:val="none" w:sz="0" w:space="0" w:color="auto"/>
        <w:left w:val="none" w:sz="0" w:space="0" w:color="auto"/>
        <w:bottom w:val="none" w:sz="0" w:space="0" w:color="auto"/>
        <w:right w:val="none" w:sz="0" w:space="0" w:color="auto"/>
      </w:divBdr>
    </w:div>
    <w:div w:id="305088650">
      <w:bodyDiv w:val="1"/>
      <w:marLeft w:val="0"/>
      <w:marRight w:val="0"/>
      <w:marTop w:val="0"/>
      <w:marBottom w:val="0"/>
      <w:divBdr>
        <w:top w:val="none" w:sz="0" w:space="0" w:color="auto"/>
        <w:left w:val="none" w:sz="0" w:space="0" w:color="auto"/>
        <w:bottom w:val="none" w:sz="0" w:space="0" w:color="auto"/>
        <w:right w:val="none" w:sz="0" w:space="0" w:color="auto"/>
      </w:divBdr>
    </w:div>
    <w:div w:id="512915607">
      <w:bodyDiv w:val="1"/>
      <w:marLeft w:val="0"/>
      <w:marRight w:val="0"/>
      <w:marTop w:val="0"/>
      <w:marBottom w:val="0"/>
      <w:divBdr>
        <w:top w:val="none" w:sz="0" w:space="0" w:color="auto"/>
        <w:left w:val="none" w:sz="0" w:space="0" w:color="auto"/>
        <w:bottom w:val="none" w:sz="0" w:space="0" w:color="auto"/>
        <w:right w:val="none" w:sz="0" w:space="0" w:color="auto"/>
      </w:divBdr>
    </w:div>
    <w:div w:id="552236989">
      <w:bodyDiv w:val="1"/>
      <w:marLeft w:val="0"/>
      <w:marRight w:val="0"/>
      <w:marTop w:val="0"/>
      <w:marBottom w:val="0"/>
      <w:divBdr>
        <w:top w:val="none" w:sz="0" w:space="0" w:color="auto"/>
        <w:left w:val="none" w:sz="0" w:space="0" w:color="auto"/>
        <w:bottom w:val="none" w:sz="0" w:space="0" w:color="auto"/>
        <w:right w:val="none" w:sz="0" w:space="0" w:color="auto"/>
      </w:divBdr>
    </w:div>
    <w:div w:id="620112112">
      <w:bodyDiv w:val="1"/>
      <w:marLeft w:val="0"/>
      <w:marRight w:val="0"/>
      <w:marTop w:val="0"/>
      <w:marBottom w:val="0"/>
      <w:divBdr>
        <w:top w:val="none" w:sz="0" w:space="0" w:color="auto"/>
        <w:left w:val="none" w:sz="0" w:space="0" w:color="auto"/>
        <w:bottom w:val="none" w:sz="0" w:space="0" w:color="auto"/>
        <w:right w:val="none" w:sz="0" w:space="0" w:color="auto"/>
      </w:divBdr>
    </w:div>
    <w:div w:id="669717376">
      <w:bodyDiv w:val="1"/>
      <w:marLeft w:val="0"/>
      <w:marRight w:val="0"/>
      <w:marTop w:val="0"/>
      <w:marBottom w:val="0"/>
      <w:divBdr>
        <w:top w:val="none" w:sz="0" w:space="0" w:color="auto"/>
        <w:left w:val="none" w:sz="0" w:space="0" w:color="auto"/>
        <w:bottom w:val="none" w:sz="0" w:space="0" w:color="auto"/>
        <w:right w:val="none" w:sz="0" w:space="0" w:color="auto"/>
      </w:divBdr>
    </w:div>
    <w:div w:id="913973655">
      <w:bodyDiv w:val="1"/>
      <w:marLeft w:val="0"/>
      <w:marRight w:val="0"/>
      <w:marTop w:val="0"/>
      <w:marBottom w:val="0"/>
      <w:divBdr>
        <w:top w:val="none" w:sz="0" w:space="0" w:color="auto"/>
        <w:left w:val="none" w:sz="0" w:space="0" w:color="auto"/>
        <w:bottom w:val="none" w:sz="0" w:space="0" w:color="auto"/>
        <w:right w:val="none" w:sz="0" w:space="0" w:color="auto"/>
      </w:divBdr>
    </w:div>
    <w:div w:id="927234826">
      <w:bodyDiv w:val="1"/>
      <w:marLeft w:val="0"/>
      <w:marRight w:val="0"/>
      <w:marTop w:val="0"/>
      <w:marBottom w:val="0"/>
      <w:divBdr>
        <w:top w:val="none" w:sz="0" w:space="0" w:color="auto"/>
        <w:left w:val="none" w:sz="0" w:space="0" w:color="auto"/>
        <w:bottom w:val="none" w:sz="0" w:space="0" w:color="auto"/>
        <w:right w:val="none" w:sz="0" w:space="0" w:color="auto"/>
      </w:divBdr>
      <w:divsChild>
        <w:div w:id="1105345858">
          <w:marLeft w:val="0"/>
          <w:marRight w:val="0"/>
          <w:marTop w:val="0"/>
          <w:marBottom w:val="0"/>
          <w:divBdr>
            <w:top w:val="none" w:sz="0" w:space="0" w:color="auto"/>
            <w:left w:val="none" w:sz="0" w:space="0" w:color="auto"/>
            <w:bottom w:val="none" w:sz="0" w:space="0" w:color="auto"/>
            <w:right w:val="none" w:sz="0" w:space="0" w:color="auto"/>
          </w:divBdr>
          <w:divsChild>
            <w:div w:id="1640186176">
              <w:marLeft w:val="0"/>
              <w:marRight w:val="0"/>
              <w:marTop w:val="0"/>
              <w:marBottom w:val="0"/>
              <w:divBdr>
                <w:top w:val="none" w:sz="0" w:space="0" w:color="auto"/>
                <w:left w:val="none" w:sz="0" w:space="0" w:color="auto"/>
                <w:bottom w:val="none" w:sz="0" w:space="0" w:color="auto"/>
                <w:right w:val="none" w:sz="0" w:space="0" w:color="auto"/>
              </w:divBdr>
              <w:divsChild>
                <w:div w:id="1722632563">
                  <w:marLeft w:val="0"/>
                  <w:marRight w:val="0"/>
                  <w:marTop w:val="0"/>
                  <w:marBottom w:val="0"/>
                  <w:divBdr>
                    <w:top w:val="none" w:sz="0" w:space="0" w:color="auto"/>
                    <w:left w:val="none" w:sz="0" w:space="0" w:color="auto"/>
                    <w:bottom w:val="none" w:sz="0" w:space="0" w:color="auto"/>
                    <w:right w:val="none" w:sz="0" w:space="0" w:color="auto"/>
                  </w:divBdr>
                  <w:divsChild>
                    <w:div w:id="4191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52291">
      <w:bodyDiv w:val="1"/>
      <w:marLeft w:val="0"/>
      <w:marRight w:val="0"/>
      <w:marTop w:val="0"/>
      <w:marBottom w:val="0"/>
      <w:divBdr>
        <w:top w:val="none" w:sz="0" w:space="0" w:color="auto"/>
        <w:left w:val="none" w:sz="0" w:space="0" w:color="auto"/>
        <w:bottom w:val="none" w:sz="0" w:space="0" w:color="auto"/>
        <w:right w:val="none" w:sz="0" w:space="0" w:color="auto"/>
      </w:divBdr>
    </w:div>
    <w:div w:id="1182163759">
      <w:bodyDiv w:val="1"/>
      <w:marLeft w:val="0"/>
      <w:marRight w:val="0"/>
      <w:marTop w:val="0"/>
      <w:marBottom w:val="0"/>
      <w:divBdr>
        <w:top w:val="none" w:sz="0" w:space="0" w:color="auto"/>
        <w:left w:val="none" w:sz="0" w:space="0" w:color="auto"/>
        <w:bottom w:val="none" w:sz="0" w:space="0" w:color="auto"/>
        <w:right w:val="none" w:sz="0" w:space="0" w:color="auto"/>
      </w:divBdr>
    </w:div>
    <w:div w:id="1187862220">
      <w:bodyDiv w:val="1"/>
      <w:marLeft w:val="0"/>
      <w:marRight w:val="0"/>
      <w:marTop w:val="0"/>
      <w:marBottom w:val="0"/>
      <w:divBdr>
        <w:top w:val="none" w:sz="0" w:space="0" w:color="auto"/>
        <w:left w:val="none" w:sz="0" w:space="0" w:color="auto"/>
        <w:bottom w:val="none" w:sz="0" w:space="0" w:color="auto"/>
        <w:right w:val="none" w:sz="0" w:space="0" w:color="auto"/>
      </w:divBdr>
    </w:div>
    <w:div w:id="1272592039">
      <w:bodyDiv w:val="1"/>
      <w:marLeft w:val="0"/>
      <w:marRight w:val="0"/>
      <w:marTop w:val="0"/>
      <w:marBottom w:val="0"/>
      <w:divBdr>
        <w:top w:val="none" w:sz="0" w:space="0" w:color="auto"/>
        <w:left w:val="none" w:sz="0" w:space="0" w:color="auto"/>
        <w:bottom w:val="none" w:sz="0" w:space="0" w:color="auto"/>
        <w:right w:val="none" w:sz="0" w:space="0" w:color="auto"/>
      </w:divBdr>
    </w:div>
    <w:div w:id="1593002911">
      <w:bodyDiv w:val="1"/>
      <w:marLeft w:val="0"/>
      <w:marRight w:val="0"/>
      <w:marTop w:val="0"/>
      <w:marBottom w:val="0"/>
      <w:divBdr>
        <w:top w:val="none" w:sz="0" w:space="0" w:color="auto"/>
        <w:left w:val="none" w:sz="0" w:space="0" w:color="auto"/>
        <w:bottom w:val="none" w:sz="0" w:space="0" w:color="auto"/>
        <w:right w:val="none" w:sz="0" w:space="0" w:color="auto"/>
      </w:divBdr>
    </w:div>
    <w:div w:id="1917977209">
      <w:bodyDiv w:val="1"/>
      <w:marLeft w:val="0"/>
      <w:marRight w:val="0"/>
      <w:marTop w:val="0"/>
      <w:marBottom w:val="0"/>
      <w:divBdr>
        <w:top w:val="none" w:sz="0" w:space="0" w:color="auto"/>
        <w:left w:val="none" w:sz="0" w:space="0" w:color="auto"/>
        <w:bottom w:val="none" w:sz="0" w:space="0" w:color="auto"/>
        <w:right w:val="none" w:sz="0" w:space="0" w:color="auto"/>
      </w:divBdr>
    </w:div>
    <w:div w:id="20258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2.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image" Target="media/image1.png" Id="rId10" /><Relationship Type="http://schemas.openxmlformats.org/officeDocument/2006/relationships/image" Target="media/image10.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image" Target="media/image13.png" Id="rId22" /><Relationship Type="http://schemas.openxmlformats.org/officeDocument/2006/relationships/header" Target="header3.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8" ma:contentTypeDescription="Create a new document." ma:contentTypeScope="" ma:versionID="33319b834d5bf5a02debe6571d3e4c94">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0399b9cb4d2d0198b6e5867059290d8"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Props1.xml><?xml version="1.0" encoding="utf-8"?>
<ds:datastoreItem xmlns:ds="http://schemas.openxmlformats.org/officeDocument/2006/customXml" ds:itemID="{93D0BB14-D9EF-4872-93D9-9F6CEE94613B}">
  <ds:schemaRefs>
    <ds:schemaRef ds:uri="http://schemas.microsoft.com/sharepoint/v3/contenttype/forms"/>
  </ds:schemaRefs>
</ds:datastoreItem>
</file>

<file path=customXml/itemProps2.xml><?xml version="1.0" encoding="utf-8"?>
<ds:datastoreItem xmlns:ds="http://schemas.openxmlformats.org/officeDocument/2006/customXml" ds:itemID="{C613D382-62B2-4D0D-A46D-6E5B8E123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1E92D-E69B-405D-8895-576BCC94230A}">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Bjornn (Outreach Service)</dc:creator>
  <keywords/>
  <dc:description/>
  <lastModifiedBy>Rona Brodrick (Project Cornerstone)</lastModifiedBy>
  <revision>8</revision>
  <dcterms:created xsi:type="dcterms:W3CDTF">2024-12-09T19:01:00.0000000Z</dcterms:created>
  <dcterms:modified xsi:type="dcterms:W3CDTF">2024-12-18T16:50:24.2218348Z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