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CA60" w14:textId="77777777" w:rsidR="00ED5F8F" w:rsidRDefault="00ED5F8F" w:rsidP="007E17AD">
      <w:pPr>
        <w:widowControl w:val="0"/>
        <w:spacing w:after="0"/>
        <w:rPr>
          <w:rFonts w:ascii="Verdana" w:hAnsi="Verdana"/>
          <w:szCs w:val="24"/>
        </w:rPr>
      </w:pPr>
      <w:r w:rsidRPr="0077529E">
        <w:rPr>
          <w:rFonts w:ascii="Verdana" w:hAnsi="Verdana"/>
          <w:szCs w:val="24"/>
        </w:rPr>
        <w:t xml:space="preserve">Dear Parent/Guardian: </w:t>
      </w:r>
    </w:p>
    <w:p w14:paraId="4E48B26B" w14:textId="77777777" w:rsidR="00D6253F" w:rsidRPr="0077529E" w:rsidRDefault="00D6253F" w:rsidP="007E17AD">
      <w:pPr>
        <w:widowControl w:val="0"/>
        <w:spacing w:after="0"/>
        <w:rPr>
          <w:rFonts w:ascii="Verdana" w:hAnsi="Verdana"/>
          <w:szCs w:val="24"/>
        </w:rPr>
      </w:pPr>
    </w:p>
    <w:p w14:paraId="55F1A223" w14:textId="1BB8765D" w:rsidR="00ED1BB4" w:rsidRPr="00ED1BB4" w:rsidRDefault="00ED5F8F" w:rsidP="00D6253F">
      <w:pPr>
        <w:rPr>
          <w:rFonts w:ascii="Verdana" w:hAnsi="Verdana"/>
          <w:szCs w:val="24"/>
        </w:rPr>
      </w:pPr>
      <w:r w:rsidRPr="0077529E">
        <w:rPr>
          <w:rFonts w:ascii="Verdana" w:hAnsi="Verdana"/>
          <w:szCs w:val="24"/>
        </w:rPr>
        <w:t xml:space="preserve">Today in your child’s classroom, I read the book </w:t>
      </w:r>
      <w:r w:rsidR="00BA791C">
        <w:rPr>
          <w:rFonts w:ascii="Verdana" w:hAnsi="Verdana"/>
          <w:i/>
          <w:szCs w:val="24"/>
        </w:rPr>
        <w:t>Understand and Care</w:t>
      </w:r>
      <w:r w:rsidR="00ED1BB4">
        <w:rPr>
          <w:rFonts w:ascii="Verdana" w:hAnsi="Verdana"/>
          <w:i/>
          <w:szCs w:val="24"/>
        </w:rPr>
        <w:t xml:space="preserve"> </w:t>
      </w:r>
      <w:r w:rsidR="00BA791C">
        <w:rPr>
          <w:rFonts w:ascii="Verdana" w:hAnsi="Verdana"/>
          <w:szCs w:val="24"/>
        </w:rPr>
        <w:t>by Cheri Meiners</w:t>
      </w:r>
      <w:r w:rsidR="00383437">
        <w:rPr>
          <w:rFonts w:ascii="Verdana" w:hAnsi="Verdana"/>
          <w:szCs w:val="24"/>
        </w:rPr>
        <w:t>, M.Ed</w:t>
      </w:r>
      <w:r w:rsidR="00F01AFD">
        <w:rPr>
          <w:rFonts w:ascii="Verdana" w:hAnsi="Verdana"/>
          <w:szCs w:val="24"/>
        </w:rPr>
        <w:t>.</w:t>
      </w:r>
      <w:r w:rsidR="00F01AFD">
        <w:rPr>
          <w:rFonts w:ascii="Verdana" w:hAnsi="Verdana"/>
          <w:i/>
          <w:szCs w:val="24"/>
        </w:rPr>
        <w:t xml:space="preserve"> </w:t>
      </w:r>
      <w:r w:rsidR="00BA791C">
        <w:rPr>
          <w:rFonts w:ascii="Verdana" w:hAnsi="Verdana"/>
          <w:szCs w:val="24"/>
        </w:rPr>
        <w:t xml:space="preserve">This book helps children identify feelings, notice how someone may be feeling, and express empathy. </w:t>
      </w:r>
      <w:r w:rsidR="008627EE">
        <w:rPr>
          <w:rFonts w:ascii="Verdana" w:hAnsi="Verdana"/>
          <w:szCs w:val="24"/>
        </w:rPr>
        <w:t xml:space="preserve">The first step </w:t>
      </w:r>
      <w:r w:rsidR="00BA791C">
        <w:rPr>
          <w:rFonts w:ascii="Verdana" w:hAnsi="Verdana"/>
          <w:szCs w:val="24"/>
        </w:rPr>
        <w:t>to feel</w:t>
      </w:r>
      <w:r w:rsidR="008627EE">
        <w:rPr>
          <w:rFonts w:ascii="Verdana" w:hAnsi="Verdana"/>
          <w:szCs w:val="24"/>
        </w:rPr>
        <w:t>ing</w:t>
      </w:r>
      <w:r w:rsidR="00BA791C">
        <w:rPr>
          <w:rFonts w:ascii="Verdana" w:hAnsi="Verdana"/>
          <w:szCs w:val="24"/>
        </w:rPr>
        <w:t xml:space="preserve"> empathy</w:t>
      </w:r>
      <w:r w:rsidR="008627EE">
        <w:rPr>
          <w:rFonts w:ascii="Verdana" w:hAnsi="Verdana"/>
          <w:szCs w:val="24"/>
        </w:rPr>
        <w:t xml:space="preserve"> is to </w:t>
      </w:r>
      <w:r w:rsidR="00BA791C">
        <w:rPr>
          <w:rFonts w:ascii="Verdana" w:hAnsi="Verdana"/>
          <w:szCs w:val="24"/>
        </w:rPr>
        <w:t xml:space="preserve">understand and name </w:t>
      </w:r>
      <w:r w:rsidR="008627EE">
        <w:rPr>
          <w:rFonts w:ascii="Verdana" w:hAnsi="Verdana"/>
          <w:szCs w:val="24"/>
        </w:rPr>
        <w:t>one’s</w:t>
      </w:r>
      <w:r w:rsidR="00BA791C">
        <w:rPr>
          <w:rFonts w:ascii="Verdana" w:hAnsi="Verdana"/>
          <w:szCs w:val="24"/>
        </w:rPr>
        <w:t xml:space="preserve"> own feelings</w:t>
      </w:r>
      <w:r w:rsidR="008627EE">
        <w:rPr>
          <w:rFonts w:ascii="Verdana" w:hAnsi="Verdana"/>
          <w:szCs w:val="24"/>
        </w:rPr>
        <w:t xml:space="preserve"> and then notice the feelings of others.</w:t>
      </w:r>
    </w:p>
    <w:p w14:paraId="31E60ECE" w14:textId="37F4F049" w:rsidR="00ED5F8F" w:rsidRDefault="008627EE" w:rsidP="007E17AD">
      <w:pPr>
        <w:widowControl w:val="0"/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h</w:t>
      </w:r>
      <w:r w:rsidR="00ED1BB4">
        <w:rPr>
          <w:rFonts w:ascii="Verdana" w:hAnsi="Verdana"/>
          <w:szCs w:val="24"/>
        </w:rPr>
        <w:t xml:space="preserve">elp your child </w:t>
      </w:r>
      <w:r w:rsidR="00BA791C">
        <w:rPr>
          <w:rFonts w:ascii="Verdana" w:hAnsi="Verdana"/>
          <w:szCs w:val="24"/>
        </w:rPr>
        <w:t>notice and name their own feelings and the feelings of others</w:t>
      </w:r>
      <w:r w:rsidR="00ED1BB4">
        <w:rPr>
          <w:rFonts w:ascii="Verdana" w:hAnsi="Verdana"/>
          <w:szCs w:val="24"/>
        </w:rPr>
        <w:t>:</w:t>
      </w:r>
    </w:p>
    <w:p w14:paraId="61D2B280" w14:textId="77777777" w:rsidR="00DF5B81" w:rsidRDefault="00BA791C" w:rsidP="00DF5B81">
      <w:pPr>
        <w:widowControl w:val="0"/>
        <w:numPr>
          <w:ilvl w:val="0"/>
          <w:numId w:val="2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When your child is a</w:t>
      </w:r>
      <w:r w:rsidR="007B0A58">
        <w:rPr>
          <w:rFonts w:ascii="Verdana" w:hAnsi="Verdana"/>
          <w:szCs w:val="24"/>
        </w:rPr>
        <w:t>ngry say, “Your face and body are</w:t>
      </w:r>
      <w:r>
        <w:rPr>
          <w:rFonts w:ascii="Verdana" w:hAnsi="Verdana"/>
          <w:szCs w:val="24"/>
        </w:rPr>
        <w:t xml:space="preserve"> showing me you might be angry.”</w:t>
      </w:r>
    </w:p>
    <w:p w14:paraId="6B16C525" w14:textId="77777777" w:rsidR="00244867" w:rsidRDefault="00BA791C" w:rsidP="00DF5B81">
      <w:pPr>
        <w:widowControl w:val="0"/>
        <w:numPr>
          <w:ilvl w:val="0"/>
          <w:numId w:val="2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Name your own feelings, “I’m excited to be going to the zoo with you today.”</w:t>
      </w:r>
    </w:p>
    <w:p w14:paraId="639604D1" w14:textId="77777777" w:rsidR="00BA791C" w:rsidRDefault="00BA791C" w:rsidP="00DF5B81">
      <w:pPr>
        <w:widowControl w:val="0"/>
        <w:numPr>
          <w:ilvl w:val="0"/>
          <w:numId w:val="2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When you read a book together, look at the pictures and talk about how the person is feeling.</w:t>
      </w:r>
    </w:p>
    <w:p w14:paraId="0D43A0D1" w14:textId="77777777" w:rsidR="00DF5B81" w:rsidRPr="0077529E" w:rsidRDefault="00DF5B81" w:rsidP="001D2918">
      <w:pPr>
        <w:widowControl w:val="0"/>
        <w:spacing w:after="0"/>
        <w:rPr>
          <w:rFonts w:ascii="Verdana" w:hAnsi="Verdana"/>
          <w:szCs w:val="24"/>
        </w:rPr>
      </w:pPr>
    </w:p>
    <w:p w14:paraId="767D3210" w14:textId="77777777" w:rsidR="00ED5F8F" w:rsidRPr="0077529E" w:rsidRDefault="00BA791C" w:rsidP="0077529E">
      <w:pPr>
        <w:widowControl w:val="0"/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Reinforce the lesson at home by practicing these skills</w:t>
      </w:r>
      <w:r w:rsidR="00244867">
        <w:rPr>
          <w:rFonts w:ascii="Verdana" w:hAnsi="Verdana"/>
          <w:szCs w:val="24"/>
        </w:rPr>
        <w:t>:</w:t>
      </w:r>
      <w:r w:rsidR="00ED5F8F" w:rsidRPr="0077529E">
        <w:rPr>
          <w:rFonts w:ascii="Verdana" w:hAnsi="Verdana"/>
          <w:i/>
          <w:szCs w:val="24"/>
        </w:rPr>
        <w:t xml:space="preserve"> </w:t>
      </w:r>
    </w:p>
    <w:p w14:paraId="3BF67C3C" w14:textId="77777777" w:rsidR="00165A48" w:rsidRDefault="00BA791C" w:rsidP="00244867">
      <w:pPr>
        <w:pStyle w:val="ListParagraph"/>
        <w:widowControl w:val="0"/>
        <w:numPr>
          <w:ilvl w:val="0"/>
          <w:numId w:val="3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Watch and listen to the person.</w:t>
      </w:r>
    </w:p>
    <w:p w14:paraId="7A08DD57" w14:textId="77777777" w:rsidR="00244867" w:rsidRDefault="00BA791C" w:rsidP="00244867">
      <w:pPr>
        <w:pStyle w:val="ListParagraph"/>
        <w:widowControl w:val="0"/>
        <w:numPr>
          <w:ilvl w:val="0"/>
          <w:numId w:val="3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Remember when you have felt the same way.</w:t>
      </w:r>
    </w:p>
    <w:p w14:paraId="412040C0" w14:textId="77777777" w:rsidR="00244867" w:rsidRDefault="00BA791C" w:rsidP="00244867">
      <w:pPr>
        <w:pStyle w:val="ListParagraph"/>
        <w:widowControl w:val="0"/>
        <w:numPr>
          <w:ilvl w:val="0"/>
          <w:numId w:val="3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Imagine how you might feel</w:t>
      </w:r>
      <w:r w:rsidR="004E4D97">
        <w:rPr>
          <w:rFonts w:ascii="Verdana" w:hAnsi="Verdana"/>
          <w:szCs w:val="24"/>
        </w:rPr>
        <w:t>.</w:t>
      </w:r>
    </w:p>
    <w:p w14:paraId="0D60E031" w14:textId="77777777" w:rsidR="00244867" w:rsidRDefault="00D3671F" w:rsidP="00244867">
      <w:pPr>
        <w:pStyle w:val="ListParagraph"/>
        <w:widowControl w:val="0"/>
        <w:numPr>
          <w:ilvl w:val="0"/>
          <w:numId w:val="3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Ask what the person is feeling</w:t>
      </w:r>
      <w:r w:rsidR="00244867">
        <w:rPr>
          <w:rFonts w:ascii="Verdana" w:hAnsi="Verdana"/>
          <w:szCs w:val="24"/>
        </w:rPr>
        <w:t>.</w:t>
      </w:r>
    </w:p>
    <w:p w14:paraId="5885747E" w14:textId="77777777" w:rsidR="00D3671F" w:rsidRPr="00244867" w:rsidRDefault="00D3671F" w:rsidP="00244867">
      <w:pPr>
        <w:pStyle w:val="ListParagraph"/>
        <w:widowControl w:val="0"/>
        <w:numPr>
          <w:ilvl w:val="0"/>
          <w:numId w:val="3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Show you care.</w:t>
      </w:r>
    </w:p>
    <w:p w14:paraId="12D2E490" w14:textId="77777777" w:rsidR="00ED5F8F" w:rsidRPr="00165A48" w:rsidRDefault="00ED5F8F" w:rsidP="00165A48">
      <w:pPr>
        <w:pStyle w:val="ListParagraph"/>
        <w:widowControl w:val="0"/>
        <w:spacing w:after="0"/>
        <w:rPr>
          <w:rFonts w:ascii="Verdana" w:hAnsi="Verdana"/>
          <w:szCs w:val="24"/>
        </w:rPr>
      </w:pPr>
      <w:r w:rsidRPr="00165A48">
        <w:rPr>
          <w:rFonts w:ascii="Verdana" w:hAnsi="Verdana"/>
          <w:szCs w:val="24"/>
        </w:rPr>
        <w:t xml:space="preserve"> </w:t>
      </w:r>
    </w:p>
    <w:p w14:paraId="3F97132C" w14:textId="78F01560" w:rsidR="00244867" w:rsidRDefault="00D3671F" w:rsidP="007E17AD">
      <w:pPr>
        <w:widowControl w:val="0"/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By encouraging your child to name and notice feelings you are helping them build empathy</w:t>
      </w:r>
      <w:r w:rsidR="007B0A58">
        <w:rPr>
          <w:rFonts w:ascii="Verdana" w:hAnsi="Verdana"/>
          <w:szCs w:val="24"/>
        </w:rPr>
        <w:t>,</w:t>
      </w:r>
      <w:r w:rsidR="006212CD">
        <w:rPr>
          <w:rFonts w:ascii="Verdana" w:hAnsi="Verdana"/>
          <w:szCs w:val="24"/>
        </w:rPr>
        <w:t xml:space="preserve"> a cornerstone of healthy and fulfilling </w:t>
      </w:r>
      <w:r w:rsidR="008627EE">
        <w:rPr>
          <w:rFonts w:ascii="Verdana" w:hAnsi="Verdana"/>
          <w:szCs w:val="24"/>
        </w:rPr>
        <w:t>relationships</w:t>
      </w:r>
      <w:r w:rsidR="006212CD">
        <w:rPr>
          <w:rFonts w:ascii="Verdana" w:hAnsi="Verdana"/>
          <w:szCs w:val="24"/>
        </w:rPr>
        <w:t>.</w:t>
      </w:r>
    </w:p>
    <w:p w14:paraId="21C754EE" w14:textId="77777777" w:rsidR="00ED5F8F" w:rsidRPr="0077529E" w:rsidRDefault="00ED5F8F" w:rsidP="007E17AD">
      <w:pPr>
        <w:widowControl w:val="0"/>
        <w:spacing w:after="0"/>
        <w:rPr>
          <w:rFonts w:ascii="Verdana" w:hAnsi="Verdana"/>
          <w:szCs w:val="24"/>
        </w:rPr>
      </w:pPr>
      <w:r w:rsidRPr="0077529E">
        <w:rPr>
          <w:rFonts w:ascii="Verdana" w:hAnsi="Verdana"/>
          <w:szCs w:val="24"/>
        </w:rPr>
        <w:t xml:space="preserve">  </w:t>
      </w:r>
    </w:p>
    <w:p w14:paraId="7711EF0C" w14:textId="77777777" w:rsidR="00ED5F8F" w:rsidRPr="0077529E" w:rsidRDefault="00ED5F8F" w:rsidP="007E17AD">
      <w:pPr>
        <w:widowControl w:val="0"/>
        <w:spacing w:after="0"/>
        <w:rPr>
          <w:rFonts w:ascii="Verdana" w:hAnsi="Verdana"/>
          <w:szCs w:val="24"/>
        </w:rPr>
      </w:pPr>
    </w:p>
    <w:p w14:paraId="060C8F3B" w14:textId="77777777" w:rsidR="00ED5F8F" w:rsidRPr="0077529E" w:rsidRDefault="00ED5F8F" w:rsidP="007E17AD">
      <w:pPr>
        <w:widowControl w:val="0"/>
        <w:spacing w:after="0"/>
        <w:rPr>
          <w:rFonts w:ascii="Verdana" w:hAnsi="Verdana" w:cs="Arial"/>
          <w:szCs w:val="24"/>
        </w:rPr>
      </w:pPr>
      <w:r w:rsidRPr="0077529E">
        <w:rPr>
          <w:rFonts w:ascii="Verdana" w:hAnsi="Verdana" w:cs="Arial"/>
          <w:szCs w:val="24"/>
        </w:rPr>
        <w:t xml:space="preserve">Sincerely, </w:t>
      </w:r>
    </w:p>
    <w:p w14:paraId="2ADF8541" w14:textId="77777777" w:rsidR="00ED5F8F" w:rsidRPr="0077529E" w:rsidRDefault="00ED5F8F" w:rsidP="007E17AD">
      <w:pPr>
        <w:widowControl w:val="0"/>
        <w:spacing w:after="0"/>
        <w:rPr>
          <w:rFonts w:ascii="Verdana" w:hAnsi="Verdana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440"/>
        <w:gridCol w:w="4608"/>
      </w:tblGrid>
      <w:tr w:rsidR="00ED5F8F" w:rsidRPr="0077529E" w14:paraId="1FA54B16" w14:textId="77777777" w:rsidTr="00D605E5">
        <w:tc>
          <w:tcPr>
            <w:tcW w:w="4248" w:type="dxa"/>
            <w:tcBorders>
              <w:bottom w:val="single" w:sz="4" w:space="0" w:color="auto"/>
            </w:tcBorders>
          </w:tcPr>
          <w:p w14:paraId="5C07D8A4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  <w:tc>
          <w:tcPr>
            <w:tcW w:w="1440" w:type="dxa"/>
          </w:tcPr>
          <w:p w14:paraId="340EF71A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14:paraId="3D2A6D06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</w:tr>
      <w:tr w:rsidR="00ED5F8F" w:rsidRPr="0077529E" w14:paraId="47668426" w14:textId="77777777" w:rsidTr="00D605E5">
        <w:tc>
          <w:tcPr>
            <w:tcW w:w="4248" w:type="dxa"/>
            <w:tcBorders>
              <w:top w:val="single" w:sz="4" w:space="0" w:color="auto"/>
            </w:tcBorders>
          </w:tcPr>
          <w:p w14:paraId="233E3E8C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  <w:r w:rsidRPr="0077529E">
              <w:rPr>
                <w:rFonts w:ascii="Verdana" w:hAnsi="Verdana" w:cs="Arial"/>
                <w:szCs w:val="24"/>
              </w:rPr>
              <w:t>ABC Volunteer</w:t>
            </w:r>
          </w:p>
        </w:tc>
        <w:tc>
          <w:tcPr>
            <w:tcW w:w="1440" w:type="dxa"/>
          </w:tcPr>
          <w:p w14:paraId="25F23323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14:paraId="57A09AFB" w14:textId="77777777" w:rsidR="00ED5F8F" w:rsidRPr="0077529E" w:rsidRDefault="00ED5F8F" w:rsidP="007E17AD">
            <w:pPr>
              <w:widowControl w:val="0"/>
              <w:spacing w:after="0"/>
              <w:jc w:val="center"/>
              <w:rPr>
                <w:rFonts w:ascii="Verdana" w:hAnsi="Verdana" w:cs="Arial"/>
                <w:szCs w:val="24"/>
              </w:rPr>
            </w:pPr>
            <w:r w:rsidRPr="0077529E">
              <w:rPr>
                <w:rFonts w:ascii="Verdana" w:hAnsi="Verdana" w:cs="Arial"/>
                <w:szCs w:val="24"/>
              </w:rPr>
              <w:t>Telephone/Email</w:t>
            </w:r>
          </w:p>
        </w:tc>
      </w:tr>
    </w:tbl>
    <w:p w14:paraId="42E86E09" w14:textId="77777777" w:rsidR="00ED5F8F" w:rsidRPr="0077529E" w:rsidRDefault="00ED5F8F" w:rsidP="007E17AD">
      <w:pPr>
        <w:widowControl w:val="0"/>
        <w:spacing w:after="0"/>
        <w:rPr>
          <w:rFonts w:ascii="Garamond" w:hAnsi="Garamond" w:cs="Arial"/>
          <w:szCs w:val="24"/>
        </w:rPr>
      </w:pPr>
    </w:p>
    <w:p w14:paraId="69D22D01" w14:textId="77777777" w:rsidR="00ED5F8F" w:rsidRDefault="00ED5F8F" w:rsidP="007E17AD">
      <w:pPr>
        <w:widowControl w:val="0"/>
        <w:spacing w:after="0"/>
        <w:ind w:right="-1530"/>
        <w:rPr>
          <w:rFonts w:ascii="Garamond" w:hAnsi="Garamond"/>
          <w:szCs w:val="24"/>
        </w:rPr>
      </w:pPr>
    </w:p>
    <w:p w14:paraId="3F15621F" w14:textId="77777777" w:rsidR="00782376" w:rsidRPr="00782376" w:rsidRDefault="00782376" w:rsidP="00782376">
      <w:pPr>
        <w:rPr>
          <w:rFonts w:ascii="Garamond" w:hAnsi="Garamond"/>
          <w:szCs w:val="24"/>
        </w:rPr>
      </w:pPr>
    </w:p>
    <w:p w14:paraId="3262022D" w14:textId="77777777" w:rsidR="00782376" w:rsidRPr="00782376" w:rsidRDefault="00782376" w:rsidP="00782376">
      <w:pPr>
        <w:rPr>
          <w:rFonts w:ascii="Garamond" w:hAnsi="Garamond"/>
          <w:szCs w:val="24"/>
        </w:rPr>
      </w:pPr>
    </w:p>
    <w:p w14:paraId="74FA33B0" w14:textId="77777777" w:rsidR="00782376" w:rsidRPr="00782376" w:rsidRDefault="00782376" w:rsidP="00782376">
      <w:pPr>
        <w:rPr>
          <w:rFonts w:ascii="Garamond" w:hAnsi="Garamond"/>
          <w:szCs w:val="24"/>
        </w:rPr>
      </w:pPr>
    </w:p>
    <w:p w14:paraId="3D9DE1BF" w14:textId="77777777" w:rsidR="00782376" w:rsidRPr="00782376" w:rsidRDefault="00782376" w:rsidP="00782376">
      <w:pPr>
        <w:rPr>
          <w:rFonts w:ascii="Garamond" w:hAnsi="Garamond"/>
          <w:szCs w:val="24"/>
        </w:rPr>
      </w:pPr>
    </w:p>
    <w:p w14:paraId="1A52BABF" w14:textId="77777777" w:rsidR="00782376" w:rsidRPr="00782376" w:rsidRDefault="00782376" w:rsidP="00782376">
      <w:pPr>
        <w:tabs>
          <w:tab w:val="left" w:pos="3240"/>
        </w:tabs>
        <w:rPr>
          <w:rFonts w:ascii="Garamond" w:hAnsi="Garamond"/>
          <w:szCs w:val="24"/>
        </w:rPr>
      </w:pPr>
    </w:p>
    <w:sectPr w:rsidR="00782376" w:rsidRPr="00782376" w:rsidSect="003132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24" w:right="864" w:bottom="122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B632" w14:textId="77777777" w:rsidR="003132D1" w:rsidRDefault="003132D1">
      <w:pPr>
        <w:spacing w:after="0"/>
      </w:pPr>
      <w:r>
        <w:separator/>
      </w:r>
    </w:p>
  </w:endnote>
  <w:endnote w:type="continuationSeparator" w:id="0">
    <w:p w14:paraId="55E7BD17" w14:textId="77777777" w:rsidR="003132D1" w:rsidRDefault="00313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che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3358" w14:textId="77777777" w:rsidR="003664CC" w:rsidRDefault="00366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C21C" w14:textId="77777777" w:rsidR="003664CC" w:rsidRDefault="003664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949F" w14:textId="77777777" w:rsidR="00782376" w:rsidRDefault="00782376" w:rsidP="00782376">
    <w:pPr>
      <w:pStyle w:val="Default"/>
    </w:pPr>
  </w:p>
  <w:p w14:paraId="50246C48" w14:textId="77777777" w:rsidR="003664CC" w:rsidRPr="00742F41" w:rsidRDefault="00782376" w:rsidP="003664CC">
    <w:pPr>
      <w:pStyle w:val="Footer"/>
      <w:rPr>
        <w:rFonts w:ascii="Verdana" w:hAnsi="Verdana"/>
        <w:i/>
        <w:sz w:val="18"/>
        <w:szCs w:val="18"/>
      </w:rPr>
    </w:pPr>
    <w:r>
      <w:rPr>
        <w:rFonts w:ascii="Verdana" w:hAnsi="Verdana"/>
      </w:rPr>
      <w:t xml:space="preserve"> </w:t>
    </w:r>
    <w:r w:rsidR="003664CC" w:rsidRPr="00CB0E6B">
      <w:rPr>
        <w:rFonts w:ascii="Verdana" w:hAnsi="Verdana"/>
        <w:sz w:val="20"/>
      </w:rPr>
      <w:t>© 202</w:t>
    </w:r>
    <w:r w:rsidR="003664CC">
      <w:rPr>
        <w:rFonts w:ascii="Verdana" w:hAnsi="Verdana"/>
        <w:sz w:val="20"/>
      </w:rPr>
      <w:t>4</w:t>
    </w:r>
    <w:r w:rsidR="003664CC" w:rsidRPr="00CB0E6B">
      <w:rPr>
        <w:rFonts w:ascii="Verdana" w:hAnsi="Verdana"/>
        <w:sz w:val="20"/>
      </w:rPr>
      <w:t xml:space="preserve"> YMCA Project Cornerstone  |  </w:t>
    </w:r>
    <w:hyperlink r:id="rId1" w:history="1">
      <w:r w:rsidR="003664CC" w:rsidRPr="00CB0E6B">
        <w:rPr>
          <w:rStyle w:val="Hyperlink"/>
          <w:rFonts w:ascii="Verdana" w:hAnsi="Verdana"/>
          <w:sz w:val="20"/>
        </w:rPr>
        <w:t>www.projectcornerstone.org</w:t>
      </w:r>
    </w:hyperlink>
  </w:p>
  <w:p w14:paraId="205ADBCD" w14:textId="77777777" w:rsidR="00782376" w:rsidRDefault="00782376" w:rsidP="00782376">
    <w:pPr>
      <w:pStyle w:val="Footer"/>
      <w:rPr>
        <w:rFonts w:ascii="Verdana" w:hAnsi="Verdana"/>
      </w:rPr>
    </w:pPr>
  </w:p>
  <w:p w14:paraId="58AF128D" w14:textId="77777777" w:rsidR="0058194D" w:rsidRDefault="0058194D" w:rsidP="00165A48">
    <w:pPr>
      <w:pStyle w:val="BasicParagraph"/>
      <w:rPr>
        <w:rFonts w:ascii="Cachet-Book" w:hAnsi="Cachet-Book" w:cs="Cachet-Book"/>
        <w:noProof/>
        <w:color w:val="626366"/>
        <w:spacing w:val="-4"/>
        <w:sz w:val="17"/>
        <w:szCs w:val="17"/>
      </w:rPr>
    </w:pPr>
  </w:p>
  <w:p w14:paraId="4F678536" w14:textId="77777777" w:rsidR="00165A48" w:rsidRPr="00BF4991" w:rsidRDefault="00165A48" w:rsidP="003664CC">
    <w:pPr>
      <w:pStyle w:val="BasicParagraph"/>
      <w:rPr>
        <w:rFonts w:ascii="Cachet-Book" w:hAnsi="Cachet-Book" w:cs="Cachet-Book"/>
        <w:color w:val="626366"/>
        <w:spacing w:val="-4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BC41" w14:textId="77777777" w:rsidR="003132D1" w:rsidRDefault="003132D1">
      <w:pPr>
        <w:spacing w:after="0"/>
      </w:pPr>
      <w:r>
        <w:separator/>
      </w:r>
    </w:p>
  </w:footnote>
  <w:footnote w:type="continuationSeparator" w:id="0">
    <w:p w14:paraId="3D9EE4DD" w14:textId="77777777" w:rsidR="003132D1" w:rsidRDefault="003132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0CAB" w14:textId="77777777" w:rsidR="003664CC" w:rsidRDefault="00366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7781" w14:textId="77777777" w:rsidR="0058194D" w:rsidRDefault="0058194D" w:rsidP="006B0A17">
    <w:pPr>
      <w:pStyle w:val="Header"/>
      <w:tabs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CB3F" w14:textId="77777777" w:rsidR="0009664A" w:rsidRDefault="00000000" w:rsidP="0009664A">
    <w:pPr>
      <w:pStyle w:val="Header"/>
      <w:rPr>
        <w:noProof/>
      </w:rPr>
    </w:pPr>
    <w:r>
      <w:rPr>
        <w:noProof/>
      </w:rPr>
      <w:pict w14:anchorId="19B79E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4.5pt;height:70.5pt">
          <v:imagedata r:id="rId1" o:title="cornerstone_wordheader_black"/>
        </v:shape>
      </w:pict>
    </w:r>
  </w:p>
  <w:p w14:paraId="1AB2247A" w14:textId="77777777" w:rsidR="0058194D" w:rsidRDefault="0058194D">
    <w:pPr>
      <w:pStyle w:val="Header"/>
      <w:rPr>
        <w:noProof/>
      </w:rPr>
    </w:pPr>
  </w:p>
  <w:p w14:paraId="3F2E2813" w14:textId="77777777" w:rsidR="0058194D" w:rsidRDefault="00581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E7BB9"/>
    <w:multiLevelType w:val="hybridMultilevel"/>
    <w:tmpl w:val="A666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7FA6"/>
    <w:multiLevelType w:val="hybridMultilevel"/>
    <w:tmpl w:val="B65C7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3115"/>
    <w:multiLevelType w:val="hybridMultilevel"/>
    <w:tmpl w:val="6AF46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459358">
    <w:abstractNumId w:val="0"/>
  </w:num>
  <w:num w:numId="2" w16cid:durableId="743914071">
    <w:abstractNumId w:val="2"/>
  </w:num>
  <w:num w:numId="3" w16cid:durableId="180388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7AD"/>
    <w:rsid w:val="0001345E"/>
    <w:rsid w:val="00021A6F"/>
    <w:rsid w:val="0004497B"/>
    <w:rsid w:val="00064C13"/>
    <w:rsid w:val="000905AD"/>
    <w:rsid w:val="0009664A"/>
    <w:rsid w:val="000A3301"/>
    <w:rsid w:val="000B1C04"/>
    <w:rsid w:val="00135290"/>
    <w:rsid w:val="00142FB4"/>
    <w:rsid w:val="001466DD"/>
    <w:rsid w:val="00165A48"/>
    <w:rsid w:val="001A42C7"/>
    <w:rsid w:val="001D2918"/>
    <w:rsid w:val="0021328D"/>
    <w:rsid w:val="00244867"/>
    <w:rsid w:val="00291E1B"/>
    <w:rsid w:val="002E1CA3"/>
    <w:rsid w:val="003132D1"/>
    <w:rsid w:val="003664CC"/>
    <w:rsid w:val="00381965"/>
    <w:rsid w:val="00383437"/>
    <w:rsid w:val="003D7543"/>
    <w:rsid w:val="003F0AE7"/>
    <w:rsid w:val="004E38BE"/>
    <w:rsid w:val="004E4D97"/>
    <w:rsid w:val="004F2AC1"/>
    <w:rsid w:val="00556F0A"/>
    <w:rsid w:val="0058194D"/>
    <w:rsid w:val="00617835"/>
    <w:rsid w:val="006212CD"/>
    <w:rsid w:val="006553A1"/>
    <w:rsid w:val="006876B3"/>
    <w:rsid w:val="006B0A17"/>
    <w:rsid w:val="00725A99"/>
    <w:rsid w:val="00764E47"/>
    <w:rsid w:val="0077529E"/>
    <w:rsid w:val="00782376"/>
    <w:rsid w:val="00794CF4"/>
    <w:rsid w:val="007B0A58"/>
    <w:rsid w:val="007E17AD"/>
    <w:rsid w:val="00833C02"/>
    <w:rsid w:val="00855B71"/>
    <w:rsid w:val="008564C0"/>
    <w:rsid w:val="008569DC"/>
    <w:rsid w:val="008627EE"/>
    <w:rsid w:val="008C37C0"/>
    <w:rsid w:val="008C4B71"/>
    <w:rsid w:val="00943963"/>
    <w:rsid w:val="009B5705"/>
    <w:rsid w:val="009C0159"/>
    <w:rsid w:val="009E0BF9"/>
    <w:rsid w:val="00A6507D"/>
    <w:rsid w:val="00B21622"/>
    <w:rsid w:val="00B63D04"/>
    <w:rsid w:val="00BA791C"/>
    <w:rsid w:val="00BC0D8E"/>
    <w:rsid w:val="00BF4991"/>
    <w:rsid w:val="00C21B87"/>
    <w:rsid w:val="00C92915"/>
    <w:rsid w:val="00CD4050"/>
    <w:rsid w:val="00CE57C5"/>
    <w:rsid w:val="00D21D95"/>
    <w:rsid w:val="00D23575"/>
    <w:rsid w:val="00D3671F"/>
    <w:rsid w:val="00D605E5"/>
    <w:rsid w:val="00D60886"/>
    <w:rsid w:val="00D6253F"/>
    <w:rsid w:val="00D62876"/>
    <w:rsid w:val="00D723B0"/>
    <w:rsid w:val="00DB7F19"/>
    <w:rsid w:val="00DF5B81"/>
    <w:rsid w:val="00E07153"/>
    <w:rsid w:val="00E65F21"/>
    <w:rsid w:val="00E66781"/>
    <w:rsid w:val="00E74F37"/>
    <w:rsid w:val="00EA7DE1"/>
    <w:rsid w:val="00EB7190"/>
    <w:rsid w:val="00ED1BB4"/>
    <w:rsid w:val="00ED5F8F"/>
    <w:rsid w:val="00F01AFD"/>
    <w:rsid w:val="00F33837"/>
    <w:rsid w:val="00F961E3"/>
    <w:rsid w:val="00FB0C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A30F7F"/>
  <w14:defaultImageDpi w14:val="0"/>
  <w15:chartTrackingRefBased/>
  <w15:docId w15:val="{EDEB29C1-C06E-4ABD-9400-1356B5F2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7AD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locked/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rsid w:val="00D605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605E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833C02"/>
    <w:pPr>
      <w:ind w:left="720"/>
      <w:contextualSpacing/>
    </w:pPr>
  </w:style>
  <w:style w:type="paragraph" w:customStyle="1" w:styleId="xmsonormal">
    <w:name w:val="x_msonormal"/>
    <w:basedOn w:val="Normal"/>
    <w:rsid w:val="00D6253F"/>
    <w:pPr>
      <w:spacing w:after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782376"/>
    <w:pPr>
      <w:autoSpaceDE w:val="0"/>
      <w:autoSpaceDN w:val="0"/>
      <w:adjustRightInd w:val="0"/>
    </w:pPr>
    <w:rPr>
      <w:rFonts w:ascii="Verdana" w:eastAsia="Cambria" w:hAnsi="Verdana" w:cs="Verdana"/>
      <w:color w:val="000000"/>
      <w:sz w:val="24"/>
      <w:szCs w:val="24"/>
    </w:rPr>
  </w:style>
  <w:style w:type="character" w:styleId="Hyperlink">
    <w:name w:val="Hyperlink"/>
    <w:uiPriority w:val="99"/>
    <w:unhideWhenUsed/>
    <w:rsid w:val="003664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jectcornerstone.org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239E0-2D4A-4CAF-BD3F-F4A8D98708E7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2.xml><?xml version="1.0" encoding="utf-8"?>
<ds:datastoreItem xmlns:ds="http://schemas.openxmlformats.org/officeDocument/2006/customXml" ds:itemID="{42FBDF58-BC17-4B93-8632-3DAC6B31B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39704-BCC8-4442-BC3C-671B1B3A9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1088</CharactersWithSpaces>
  <SharedDoc>false</SharedDoc>
  <HLinks>
    <vt:vector size="6" baseType="variant">
      <vt:variant>
        <vt:i4>4128814</vt:i4>
      </vt:variant>
      <vt:variant>
        <vt:i4>0</vt:i4>
      </vt:variant>
      <vt:variant>
        <vt:i4>0</vt:i4>
      </vt:variant>
      <vt:variant>
        <vt:i4>5</vt:i4>
      </vt:variant>
      <vt:variant>
        <vt:lpwstr>http://www.projectcornerstone.org/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Angeles (Project Cornerstone)</dc:creator>
  <cp:keywords/>
  <cp:lastModifiedBy>Lori Maitski (Project Cornerstone)</cp:lastModifiedBy>
  <cp:revision>3</cp:revision>
  <cp:lastPrinted>2021-08-11T21:35:00Z</cp:lastPrinted>
  <dcterms:created xsi:type="dcterms:W3CDTF">2024-02-22T19:41:00Z</dcterms:created>
  <dcterms:modified xsi:type="dcterms:W3CDTF">2024-02-22T19:42:00Z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0x010100724A240A4369BD4B8E62ADC970CDAB73</vt:lpwstr>
  </property>
</Properties>
</file>